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2F868F" w14:textId="77777777" w:rsidR="001D4FC7" w:rsidRDefault="001D4FC7" w:rsidP="00ED69F8">
      <w:pPr>
        <w:jc w:val="both"/>
      </w:pPr>
    </w:p>
    <w:p w14:paraId="1249EC93" w14:textId="77777777" w:rsidR="00C1143D" w:rsidRDefault="00C1143D" w:rsidP="00ED69F8">
      <w:pPr>
        <w:tabs>
          <w:tab w:val="left" w:pos="6480"/>
        </w:tabs>
        <w:spacing w:before="100" w:beforeAutospacing="1" w:after="100" w:afterAutospacing="1" w:line="276" w:lineRule="auto"/>
        <w:jc w:val="both"/>
        <w:outlineLvl w:val="1"/>
        <w:rPr>
          <w:rFonts w:eastAsia="Times New Roman" w:cs="Arial"/>
          <w:b/>
          <w:bCs/>
          <w:sz w:val="28"/>
          <w:lang w:val="en" w:eastAsia="en-AU"/>
        </w:rPr>
      </w:pPr>
      <w:r>
        <w:rPr>
          <w:rFonts w:eastAsia="Times New Roman" w:cs="Arial"/>
          <w:b/>
          <w:bCs/>
          <w:sz w:val="28"/>
          <w:lang w:val="en" w:eastAsia="en-AU"/>
        </w:rPr>
        <w:t>Working from home guidelines</w:t>
      </w:r>
    </w:p>
    <w:p w14:paraId="390587F6" w14:textId="77777777" w:rsidR="00C1143D" w:rsidRDefault="0081514B" w:rsidP="00ED69F8">
      <w:pPr>
        <w:tabs>
          <w:tab w:val="left" w:pos="6480"/>
        </w:tabs>
        <w:spacing w:after="120" w:line="276" w:lineRule="auto"/>
        <w:jc w:val="both"/>
        <w:outlineLvl w:val="1"/>
        <w:rPr>
          <w:rFonts w:eastAsia="Times New Roman" w:cstheme="minorHAnsi"/>
          <w:bCs/>
          <w:lang w:val="en" w:eastAsia="en-AU"/>
        </w:rPr>
      </w:pPr>
      <w:r>
        <w:rPr>
          <w:rFonts w:eastAsia="Times New Roman" w:cstheme="minorHAnsi"/>
          <w:bCs/>
          <w:lang w:val="en" w:eastAsia="en-AU"/>
        </w:rPr>
        <w:t>Ministerial Service</w:t>
      </w:r>
      <w:r w:rsidR="00C1143D" w:rsidRPr="005930BE">
        <w:rPr>
          <w:rFonts w:eastAsia="Times New Roman" w:cstheme="minorHAnsi"/>
          <w:bCs/>
          <w:lang w:val="en" w:eastAsia="en-AU"/>
        </w:rPr>
        <w:t xml:space="preserve"> recognises the potential benefits of providing flexible working arrangements that will assist </w:t>
      </w:r>
      <w:r>
        <w:rPr>
          <w:rFonts w:eastAsia="Times New Roman" w:cstheme="minorHAnsi"/>
          <w:bCs/>
          <w:lang w:val="en" w:eastAsia="en-AU"/>
        </w:rPr>
        <w:t>staff members</w:t>
      </w:r>
      <w:r w:rsidR="00C1143D" w:rsidRPr="005930BE">
        <w:rPr>
          <w:rFonts w:eastAsia="Times New Roman" w:cstheme="minorHAnsi"/>
          <w:bCs/>
          <w:lang w:val="en" w:eastAsia="en-AU"/>
        </w:rPr>
        <w:t xml:space="preserve"> with balancing the demands of work with their family and/or personal responsibilities.</w:t>
      </w:r>
      <w:r w:rsidR="00C1143D">
        <w:rPr>
          <w:rFonts w:eastAsia="Times New Roman" w:cstheme="minorHAnsi"/>
          <w:bCs/>
          <w:lang w:val="en" w:eastAsia="en-AU"/>
        </w:rPr>
        <w:t xml:space="preserve"> </w:t>
      </w:r>
    </w:p>
    <w:p w14:paraId="243DC9ED" w14:textId="77777777" w:rsidR="00C1143D" w:rsidRDefault="00C1143D" w:rsidP="00ED69F8">
      <w:pPr>
        <w:tabs>
          <w:tab w:val="left" w:pos="6480"/>
        </w:tabs>
        <w:spacing w:after="0" w:line="276" w:lineRule="auto"/>
        <w:jc w:val="both"/>
        <w:outlineLvl w:val="1"/>
        <w:rPr>
          <w:rFonts w:eastAsia="Times New Roman" w:cstheme="minorHAnsi"/>
          <w:bCs/>
          <w:lang w:val="en" w:eastAsia="en-AU"/>
        </w:rPr>
      </w:pPr>
      <w:r w:rsidRPr="00C1143D">
        <w:rPr>
          <w:rFonts w:eastAsia="Times New Roman" w:cstheme="minorHAnsi"/>
          <w:bCs/>
          <w:lang w:val="en" w:eastAsia="en-AU"/>
        </w:rPr>
        <w:t xml:space="preserve">This guideline aims to provide guidance to </w:t>
      </w:r>
      <w:r w:rsidR="0081514B">
        <w:rPr>
          <w:rFonts w:eastAsia="Times New Roman" w:cstheme="minorHAnsi"/>
          <w:bCs/>
          <w:lang w:val="en" w:eastAsia="en-AU"/>
        </w:rPr>
        <w:t>staff members in Ministerial Offices</w:t>
      </w:r>
      <w:r w:rsidRPr="00C1143D">
        <w:rPr>
          <w:rFonts w:eastAsia="Times New Roman" w:cstheme="minorHAnsi"/>
          <w:bCs/>
          <w:lang w:val="en" w:eastAsia="en-AU"/>
        </w:rPr>
        <w:t xml:space="preserve"> on the implementation of working remotely.</w:t>
      </w:r>
    </w:p>
    <w:p w14:paraId="71784F9A" w14:textId="77777777" w:rsidR="00C1143D" w:rsidRPr="007E719D" w:rsidRDefault="00C1143D" w:rsidP="00ED69F8">
      <w:pPr>
        <w:spacing w:before="100" w:beforeAutospacing="1" w:after="120" w:line="276" w:lineRule="auto"/>
        <w:jc w:val="both"/>
        <w:outlineLvl w:val="1"/>
        <w:rPr>
          <w:rFonts w:eastAsia="Times New Roman" w:cstheme="minorHAnsi"/>
          <w:b/>
          <w:bCs/>
          <w:lang w:val="en" w:eastAsia="en-AU"/>
        </w:rPr>
      </w:pPr>
      <w:r w:rsidRPr="007E719D">
        <w:rPr>
          <w:rFonts w:eastAsia="Times New Roman" w:cstheme="minorHAnsi"/>
          <w:b/>
          <w:bCs/>
          <w:lang w:val="en" w:eastAsia="en-AU"/>
        </w:rPr>
        <w:t>Your checklist for working flexibly:</w:t>
      </w:r>
    </w:p>
    <w:p w14:paraId="2F92C43A" w14:textId="77777777" w:rsidR="00C1143D" w:rsidRPr="005930BE" w:rsidRDefault="00C1143D" w:rsidP="00ED69F8">
      <w:pPr>
        <w:pStyle w:val="ListParagraph"/>
        <w:widowControl/>
        <w:numPr>
          <w:ilvl w:val="0"/>
          <w:numId w:val="17"/>
        </w:numPr>
        <w:spacing w:line="276" w:lineRule="auto"/>
        <w:ind w:left="426"/>
        <w:contextualSpacing/>
        <w:jc w:val="both"/>
        <w:rPr>
          <w:rFonts w:cstheme="minorHAnsi"/>
        </w:rPr>
      </w:pPr>
      <w:r w:rsidRPr="005930BE">
        <w:rPr>
          <w:rFonts w:cstheme="minorHAnsi"/>
        </w:rPr>
        <w:t>Communicate with your team in advance regarding flexible work arrangements</w:t>
      </w:r>
      <w:r>
        <w:rPr>
          <w:rFonts w:cstheme="minorHAnsi"/>
        </w:rPr>
        <w:t>.</w:t>
      </w:r>
    </w:p>
    <w:p w14:paraId="2C7EB386" w14:textId="77777777" w:rsidR="00C1143D" w:rsidRDefault="00C1143D" w:rsidP="00ED69F8">
      <w:pPr>
        <w:pStyle w:val="ListParagraph"/>
        <w:widowControl/>
        <w:numPr>
          <w:ilvl w:val="0"/>
          <w:numId w:val="18"/>
        </w:numPr>
        <w:spacing w:line="276" w:lineRule="auto"/>
        <w:contextualSpacing/>
        <w:jc w:val="both"/>
        <w:rPr>
          <w:rFonts w:cstheme="minorHAnsi"/>
        </w:rPr>
      </w:pPr>
      <w:r w:rsidRPr="005930BE">
        <w:rPr>
          <w:rFonts w:cstheme="minorHAnsi"/>
        </w:rPr>
        <w:t>Keep a shared calendar of all flexible arrangements</w:t>
      </w:r>
    </w:p>
    <w:p w14:paraId="13B9D5FA" w14:textId="77777777" w:rsidR="00C1143D" w:rsidRPr="00EB4BE5" w:rsidRDefault="00C1143D" w:rsidP="00ED69F8">
      <w:pPr>
        <w:pStyle w:val="ListParagraph"/>
        <w:ind w:left="786"/>
        <w:jc w:val="both"/>
        <w:rPr>
          <w:rFonts w:cstheme="minorHAnsi"/>
          <w:sz w:val="6"/>
          <w:szCs w:val="6"/>
        </w:rPr>
      </w:pPr>
    </w:p>
    <w:p w14:paraId="5B52976F" w14:textId="77777777" w:rsidR="00C1143D" w:rsidRPr="005930BE" w:rsidRDefault="00C1143D" w:rsidP="00ED69F8">
      <w:pPr>
        <w:pStyle w:val="ListParagraph"/>
        <w:widowControl/>
        <w:numPr>
          <w:ilvl w:val="0"/>
          <w:numId w:val="17"/>
        </w:numPr>
        <w:spacing w:line="276" w:lineRule="auto"/>
        <w:ind w:left="426"/>
        <w:contextualSpacing/>
        <w:jc w:val="both"/>
        <w:rPr>
          <w:rFonts w:cstheme="minorHAnsi"/>
        </w:rPr>
      </w:pPr>
      <w:r w:rsidRPr="005930BE">
        <w:rPr>
          <w:rFonts w:cstheme="minorHAnsi"/>
        </w:rPr>
        <w:t>Do you have a stable internet connection at home?</w:t>
      </w:r>
    </w:p>
    <w:p w14:paraId="0A885F56" w14:textId="77777777" w:rsidR="00C1143D" w:rsidRPr="005930BE" w:rsidRDefault="00C1143D" w:rsidP="00ED69F8">
      <w:pPr>
        <w:pStyle w:val="ListParagraph"/>
        <w:widowControl/>
        <w:numPr>
          <w:ilvl w:val="0"/>
          <w:numId w:val="18"/>
        </w:numPr>
        <w:spacing w:line="276" w:lineRule="auto"/>
        <w:contextualSpacing/>
        <w:jc w:val="both"/>
        <w:rPr>
          <w:rFonts w:cstheme="minorHAnsi"/>
        </w:rPr>
      </w:pPr>
      <w:r w:rsidRPr="005930BE">
        <w:rPr>
          <w:rFonts w:cstheme="minorHAnsi"/>
        </w:rPr>
        <w:t xml:space="preserve">If not, consider tethering to your mobile or discuss options with your </w:t>
      </w:r>
      <w:r w:rsidR="0081514B">
        <w:rPr>
          <w:rFonts w:cstheme="minorHAnsi"/>
        </w:rPr>
        <w:t>Chief of Staff</w:t>
      </w:r>
      <w:r w:rsidRPr="005930BE">
        <w:rPr>
          <w:rFonts w:cstheme="minorHAnsi"/>
        </w:rPr>
        <w:t>.</w:t>
      </w:r>
    </w:p>
    <w:p w14:paraId="2CBE09D6" w14:textId="77777777" w:rsidR="00C1143D" w:rsidRPr="005930BE" w:rsidRDefault="00C1143D" w:rsidP="00ED69F8">
      <w:pPr>
        <w:pStyle w:val="ListParagraph"/>
        <w:widowControl/>
        <w:numPr>
          <w:ilvl w:val="0"/>
          <w:numId w:val="18"/>
        </w:numPr>
        <w:spacing w:line="276" w:lineRule="auto"/>
        <w:contextualSpacing/>
        <w:jc w:val="both"/>
        <w:rPr>
          <w:rFonts w:cstheme="minorHAnsi"/>
        </w:rPr>
      </w:pPr>
      <w:r w:rsidRPr="005930BE">
        <w:rPr>
          <w:rFonts w:cstheme="minorHAnsi"/>
        </w:rPr>
        <w:t xml:space="preserve">Please note connecting to public Wi-Fi is not advisable on </w:t>
      </w:r>
      <w:r w:rsidR="0081514B">
        <w:rPr>
          <w:rFonts w:cstheme="minorHAnsi"/>
        </w:rPr>
        <w:t>ministerial services</w:t>
      </w:r>
      <w:r>
        <w:rPr>
          <w:rFonts w:cstheme="minorHAnsi"/>
        </w:rPr>
        <w:t>-</w:t>
      </w:r>
      <w:r w:rsidRPr="005930BE">
        <w:rPr>
          <w:rFonts w:cstheme="minorHAnsi"/>
        </w:rPr>
        <w:t>issued devices.</w:t>
      </w:r>
    </w:p>
    <w:p w14:paraId="118C14F0" w14:textId="77777777" w:rsidR="00C1143D" w:rsidRPr="00EB4BE5" w:rsidRDefault="00C1143D" w:rsidP="00ED69F8">
      <w:pPr>
        <w:pStyle w:val="ListParagraph"/>
        <w:spacing w:line="276" w:lineRule="auto"/>
        <w:ind w:left="786"/>
        <w:jc w:val="both"/>
        <w:rPr>
          <w:rFonts w:cstheme="minorHAnsi"/>
          <w:sz w:val="6"/>
          <w:szCs w:val="6"/>
        </w:rPr>
      </w:pPr>
    </w:p>
    <w:p w14:paraId="460BE586" w14:textId="77777777" w:rsidR="00C1143D" w:rsidRPr="005930BE" w:rsidRDefault="00C1143D" w:rsidP="00ED69F8">
      <w:pPr>
        <w:pStyle w:val="ListParagraph"/>
        <w:widowControl/>
        <w:numPr>
          <w:ilvl w:val="0"/>
          <w:numId w:val="17"/>
        </w:numPr>
        <w:spacing w:line="276" w:lineRule="auto"/>
        <w:ind w:left="426"/>
        <w:contextualSpacing/>
        <w:jc w:val="both"/>
        <w:rPr>
          <w:rFonts w:cstheme="minorHAnsi"/>
        </w:rPr>
      </w:pPr>
      <w:r w:rsidRPr="005930BE">
        <w:rPr>
          <w:rFonts w:cstheme="minorHAnsi"/>
        </w:rPr>
        <w:t>Do you have a spare charger for your device(s) at home?</w:t>
      </w:r>
    </w:p>
    <w:p w14:paraId="51711135" w14:textId="77777777" w:rsidR="00C1143D" w:rsidRPr="005930BE" w:rsidRDefault="00C1143D" w:rsidP="00ED69F8">
      <w:pPr>
        <w:pStyle w:val="ListParagraph"/>
        <w:widowControl/>
        <w:numPr>
          <w:ilvl w:val="0"/>
          <w:numId w:val="18"/>
        </w:numPr>
        <w:spacing w:line="276" w:lineRule="auto"/>
        <w:contextualSpacing/>
        <w:jc w:val="both"/>
        <w:rPr>
          <w:rFonts w:cstheme="minorHAnsi"/>
        </w:rPr>
      </w:pPr>
      <w:r w:rsidRPr="005930BE">
        <w:rPr>
          <w:rFonts w:cstheme="minorHAnsi"/>
        </w:rPr>
        <w:t xml:space="preserve">If not, speak to </w:t>
      </w:r>
      <w:r w:rsidR="0081514B">
        <w:rPr>
          <w:rFonts w:cstheme="minorHAnsi"/>
        </w:rPr>
        <w:t>the IT Service Desk</w:t>
      </w:r>
      <w:r w:rsidRPr="005930BE">
        <w:rPr>
          <w:rFonts w:cstheme="minorHAnsi"/>
        </w:rPr>
        <w:t>.</w:t>
      </w:r>
    </w:p>
    <w:p w14:paraId="79ADFBB0" w14:textId="77777777" w:rsidR="00C1143D" w:rsidRPr="00EB4BE5" w:rsidRDefault="00C1143D" w:rsidP="00ED69F8">
      <w:pPr>
        <w:spacing w:after="0" w:line="276" w:lineRule="auto"/>
        <w:jc w:val="both"/>
        <w:rPr>
          <w:rFonts w:cstheme="minorHAnsi"/>
          <w:sz w:val="6"/>
          <w:szCs w:val="6"/>
        </w:rPr>
      </w:pPr>
    </w:p>
    <w:p w14:paraId="229D7C2F" w14:textId="77777777" w:rsidR="00C1143D" w:rsidRDefault="00C1143D" w:rsidP="00ED69F8">
      <w:pPr>
        <w:pStyle w:val="ListParagraph"/>
        <w:widowControl/>
        <w:numPr>
          <w:ilvl w:val="0"/>
          <w:numId w:val="17"/>
        </w:numPr>
        <w:spacing w:line="276" w:lineRule="auto"/>
        <w:ind w:left="426"/>
        <w:contextualSpacing/>
        <w:jc w:val="both"/>
        <w:rPr>
          <w:rFonts w:cstheme="minorHAnsi"/>
        </w:rPr>
      </w:pPr>
      <w:r>
        <w:rPr>
          <w:rFonts w:cstheme="minorHAnsi"/>
        </w:rPr>
        <w:t>Are you able to access relevant systems and resources using a remote connection</w:t>
      </w:r>
      <w:r w:rsidRPr="00986B12">
        <w:rPr>
          <w:rFonts w:cstheme="minorHAnsi"/>
        </w:rPr>
        <w:t>?</w:t>
      </w:r>
    </w:p>
    <w:p w14:paraId="0EB1EA9F" w14:textId="77777777" w:rsidR="00C1143D" w:rsidRPr="00EB4BE5" w:rsidRDefault="00C1143D" w:rsidP="00ED69F8">
      <w:pPr>
        <w:pStyle w:val="ListParagraph"/>
        <w:widowControl/>
        <w:numPr>
          <w:ilvl w:val="0"/>
          <w:numId w:val="18"/>
        </w:numPr>
        <w:spacing w:line="276" w:lineRule="auto"/>
        <w:contextualSpacing/>
        <w:jc w:val="both"/>
        <w:rPr>
          <w:rFonts w:cstheme="minorHAnsi"/>
        </w:rPr>
      </w:pPr>
      <w:r>
        <w:rPr>
          <w:rFonts w:cstheme="minorHAnsi"/>
        </w:rPr>
        <w:t xml:space="preserve">Where possible, do a trial run to test connections if you are planning on working remotely. </w:t>
      </w:r>
      <w:r w:rsidRPr="00EB4BE5">
        <w:rPr>
          <w:rFonts w:cstheme="minorHAnsi"/>
        </w:rPr>
        <w:t>Some key connections to test include: Outlook</w:t>
      </w:r>
      <w:r w:rsidR="0081514B">
        <w:rPr>
          <w:rFonts w:cstheme="minorHAnsi"/>
        </w:rPr>
        <w:t xml:space="preserve">, </w:t>
      </w:r>
      <w:r w:rsidRPr="00EB4BE5">
        <w:rPr>
          <w:rFonts w:cstheme="minorHAnsi"/>
        </w:rPr>
        <w:t>Ministerial Intranet</w:t>
      </w:r>
      <w:r w:rsidR="0081514B">
        <w:rPr>
          <w:rFonts w:cstheme="minorHAnsi"/>
        </w:rPr>
        <w:t xml:space="preserve">, </w:t>
      </w:r>
      <w:r w:rsidR="003A6CEF">
        <w:rPr>
          <w:rFonts w:cstheme="minorHAnsi"/>
        </w:rPr>
        <w:t xml:space="preserve">Skype for Business, </w:t>
      </w:r>
      <w:r w:rsidR="0081514B">
        <w:rPr>
          <w:rFonts w:cstheme="minorHAnsi"/>
        </w:rPr>
        <w:t>electronic files</w:t>
      </w:r>
      <w:r w:rsidRPr="00EB4BE5">
        <w:rPr>
          <w:rFonts w:cstheme="minorHAnsi"/>
        </w:rPr>
        <w:t>.</w:t>
      </w:r>
    </w:p>
    <w:p w14:paraId="5A829D8B" w14:textId="77777777" w:rsidR="00C1143D" w:rsidRPr="00EB4BE5" w:rsidRDefault="00C1143D" w:rsidP="00ED69F8">
      <w:pPr>
        <w:pStyle w:val="ListParagraph"/>
        <w:spacing w:line="276" w:lineRule="auto"/>
        <w:ind w:left="786"/>
        <w:jc w:val="both"/>
        <w:rPr>
          <w:rFonts w:cstheme="minorHAnsi"/>
          <w:sz w:val="6"/>
          <w:szCs w:val="6"/>
        </w:rPr>
      </w:pPr>
      <w:bookmarkStart w:id="0" w:name="_GoBack"/>
      <w:bookmarkEnd w:id="0"/>
    </w:p>
    <w:p w14:paraId="5FE2B7C8" w14:textId="77777777" w:rsidR="00C1143D" w:rsidRPr="005930BE" w:rsidRDefault="00C1143D" w:rsidP="00ED69F8">
      <w:pPr>
        <w:pStyle w:val="ListParagraph"/>
        <w:widowControl/>
        <w:numPr>
          <w:ilvl w:val="0"/>
          <w:numId w:val="17"/>
        </w:numPr>
        <w:spacing w:line="276" w:lineRule="auto"/>
        <w:ind w:left="426"/>
        <w:contextualSpacing/>
        <w:jc w:val="both"/>
        <w:rPr>
          <w:rFonts w:cstheme="minorHAnsi"/>
        </w:rPr>
      </w:pPr>
      <w:r w:rsidRPr="005930BE">
        <w:rPr>
          <w:rFonts w:cstheme="minorHAnsi"/>
        </w:rPr>
        <w:t>Have you got your desk phone forwarded to a mobile device</w:t>
      </w:r>
      <w:r>
        <w:rPr>
          <w:rFonts w:cstheme="minorHAnsi"/>
        </w:rPr>
        <w:t>?</w:t>
      </w:r>
    </w:p>
    <w:p w14:paraId="17B16F24" w14:textId="77777777" w:rsidR="00C1143D" w:rsidRPr="005930BE" w:rsidRDefault="00C1143D" w:rsidP="00ED69F8">
      <w:pPr>
        <w:pStyle w:val="ListParagraph"/>
        <w:widowControl/>
        <w:numPr>
          <w:ilvl w:val="0"/>
          <w:numId w:val="18"/>
        </w:numPr>
        <w:spacing w:line="276" w:lineRule="auto"/>
        <w:contextualSpacing/>
        <w:jc w:val="both"/>
        <w:rPr>
          <w:rFonts w:cstheme="minorHAnsi"/>
        </w:rPr>
      </w:pPr>
      <w:r w:rsidRPr="005930BE">
        <w:rPr>
          <w:rFonts w:cstheme="minorHAnsi"/>
        </w:rPr>
        <w:t>If this is not a preferred method of receiving calls</w:t>
      </w:r>
      <w:r>
        <w:rPr>
          <w:rFonts w:cstheme="minorHAnsi"/>
        </w:rPr>
        <w:t>,</w:t>
      </w:r>
      <w:r w:rsidRPr="005930BE">
        <w:rPr>
          <w:rFonts w:cstheme="minorHAnsi"/>
        </w:rPr>
        <w:t xml:space="preserve"> please discuss </w:t>
      </w:r>
      <w:r>
        <w:rPr>
          <w:rFonts w:cstheme="minorHAnsi"/>
        </w:rPr>
        <w:t>with</w:t>
      </w:r>
      <w:r w:rsidRPr="005930BE">
        <w:rPr>
          <w:rFonts w:cstheme="minorHAnsi"/>
        </w:rPr>
        <w:t xml:space="preserve"> your </w:t>
      </w:r>
      <w:r w:rsidR="0081514B">
        <w:rPr>
          <w:rFonts w:cstheme="minorHAnsi"/>
        </w:rPr>
        <w:t>Chief of Staff</w:t>
      </w:r>
      <w:r w:rsidRPr="005930BE">
        <w:rPr>
          <w:rFonts w:cstheme="minorHAnsi"/>
        </w:rPr>
        <w:t>.</w:t>
      </w:r>
    </w:p>
    <w:p w14:paraId="0D0178BF" w14:textId="77777777" w:rsidR="00C1143D" w:rsidRPr="00EB4BE5" w:rsidRDefault="00C1143D" w:rsidP="00ED69F8">
      <w:pPr>
        <w:pStyle w:val="ListParagraph"/>
        <w:spacing w:line="276" w:lineRule="auto"/>
        <w:ind w:left="786"/>
        <w:jc w:val="both"/>
        <w:rPr>
          <w:rFonts w:cstheme="minorHAnsi"/>
          <w:sz w:val="6"/>
          <w:szCs w:val="6"/>
        </w:rPr>
      </w:pPr>
    </w:p>
    <w:p w14:paraId="0C81E180" w14:textId="77777777" w:rsidR="00C1143D" w:rsidRDefault="00C1143D" w:rsidP="00ED69F8">
      <w:pPr>
        <w:pStyle w:val="ListParagraph"/>
        <w:widowControl/>
        <w:numPr>
          <w:ilvl w:val="0"/>
          <w:numId w:val="17"/>
        </w:numPr>
        <w:spacing w:line="276" w:lineRule="auto"/>
        <w:ind w:left="426"/>
        <w:contextualSpacing/>
        <w:jc w:val="both"/>
        <w:rPr>
          <w:rFonts w:cstheme="minorHAnsi"/>
        </w:rPr>
      </w:pPr>
      <w:r w:rsidRPr="005930BE">
        <w:rPr>
          <w:rFonts w:cstheme="minorHAnsi"/>
        </w:rPr>
        <w:t>Useful contacts:</w:t>
      </w:r>
    </w:p>
    <w:tbl>
      <w:tblPr>
        <w:tblStyle w:val="TableGrid"/>
        <w:tblW w:w="0" w:type="auto"/>
        <w:tblInd w:w="426" w:type="dxa"/>
        <w:tblLook w:val="04A0" w:firstRow="1" w:lastRow="0" w:firstColumn="1" w:lastColumn="0" w:noHBand="0" w:noVBand="1"/>
      </w:tblPr>
      <w:tblGrid>
        <w:gridCol w:w="3969"/>
        <w:gridCol w:w="4631"/>
      </w:tblGrid>
      <w:tr w:rsidR="0037229F" w:rsidRPr="00F63157" w14:paraId="68175092" w14:textId="77777777" w:rsidTr="0037229F">
        <w:tc>
          <w:tcPr>
            <w:tcW w:w="3969" w:type="dxa"/>
            <w:tcBorders>
              <w:top w:val="nil"/>
              <w:left w:val="nil"/>
              <w:bottom w:val="nil"/>
              <w:right w:val="nil"/>
            </w:tcBorders>
          </w:tcPr>
          <w:p w14:paraId="6DB4A21F" w14:textId="77777777" w:rsidR="0037229F" w:rsidRPr="00F63157" w:rsidRDefault="0037229F" w:rsidP="00ED69F8">
            <w:pPr>
              <w:pStyle w:val="BodyText"/>
              <w:numPr>
                <w:ilvl w:val="0"/>
                <w:numId w:val="20"/>
              </w:numPr>
              <w:spacing w:line="276" w:lineRule="auto"/>
              <w:ind w:left="602"/>
              <w:jc w:val="both"/>
              <w:rPr>
                <w:rFonts w:asciiTheme="minorHAnsi" w:hAnsiTheme="minorHAnsi" w:cstheme="minorHAnsi"/>
              </w:rPr>
            </w:pPr>
            <w:r>
              <w:rPr>
                <w:rFonts w:asciiTheme="minorHAnsi" w:hAnsiTheme="minorHAnsi" w:cstheme="minorHAnsi"/>
              </w:rPr>
              <w:t>Ministerial Services Information Line</w:t>
            </w:r>
          </w:p>
        </w:tc>
        <w:tc>
          <w:tcPr>
            <w:tcW w:w="4631" w:type="dxa"/>
            <w:tcBorders>
              <w:top w:val="nil"/>
              <w:left w:val="nil"/>
              <w:bottom w:val="nil"/>
              <w:right w:val="nil"/>
            </w:tcBorders>
          </w:tcPr>
          <w:p w14:paraId="45BC690F" w14:textId="77777777" w:rsidR="0037229F" w:rsidRPr="00F63157" w:rsidRDefault="0037229F" w:rsidP="00ED69F8">
            <w:pPr>
              <w:pStyle w:val="BodyText"/>
              <w:spacing w:line="276" w:lineRule="auto"/>
              <w:ind w:left="0"/>
              <w:jc w:val="both"/>
              <w:rPr>
                <w:rFonts w:asciiTheme="minorHAnsi" w:hAnsiTheme="minorHAnsi" w:cstheme="minorHAnsi"/>
              </w:rPr>
            </w:pPr>
            <w:r>
              <w:rPr>
                <w:rFonts w:asciiTheme="minorHAnsi" w:hAnsiTheme="minorHAnsi" w:cstheme="minorHAnsi"/>
              </w:rPr>
              <w:t>(07) 3003 9700</w:t>
            </w:r>
          </w:p>
        </w:tc>
      </w:tr>
      <w:tr w:rsidR="0037229F" w:rsidRPr="00F63157" w14:paraId="7B05B484" w14:textId="77777777" w:rsidTr="0037229F">
        <w:tc>
          <w:tcPr>
            <w:tcW w:w="3969" w:type="dxa"/>
            <w:tcBorders>
              <w:top w:val="nil"/>
              <w:left w:val="nil"/>
              <w:bottom w:val="nil"/>
              <w:right w:val="nil"/>
            </w:tcBorders>
          </w:tcPr>
          <w:p w14:paraId="617ACEFF" w14:textId="77777777" w:rsidR="0037229F" w:rsidRPr="00F63157" w:rsidRDefault="0037229F" w:rsidP="00ED69F8">
            <w:pPr>
              <w:pStyle w:val="BodyText"/>
              <w:numPr>
                <w:ilvl w:val="0"/>
                <w:numId w:val="20"/>
              </w:numPr>
              <w:spacing w:line="276" w:lineRule="auto"/>
              <w:ind w:left="602"/>
              <w:jc w:val="both"/>
              <w:rPr>
                <w:rFonts w:asciiTheme="minorHAnsi" w:hAnsiTheme="minorHAnsi" w:cstheme="minorHAnsi"/>
              </w:rPr>
            </w:pPr>
            <w:r w:rsidRPr="00F63157">
              <w:rPr>
                <w:rFonts w:asciiTheme="minorHAnsi" w:hAnsiTheme="minorHAnsi" w:cstheme="minorHAnsi"/>
              </w:rPr>
              <w:t>IT Service Desk</w:t>
            </w:r>
          </w:p>
        </w:tc>
        <w:tc>
          <w:tcPr>
            <w:tcW w:w="4631" w:type="dxa"/>
            <w:tcBorders>
              <w:top w:val="nil"/>
              <w:left w:val="nil"/>
              <w:bottom w:val="nil"/>
              <w:right w:val="nil"/>
            </w:tcBorders>
          </w:tcPr>
          <w:p w14:paraId="3F64044C" w14:textId="77777777" w:rsidR="0037229F" w:rsidRPr="00F63157" w:rsidRDefault="0037229F" w:rsidP="00ED69F8">
            <w:pPr>
              <w:pStyle w:val="BodyText"/>
              <w:spacing w:line="276" w:lineRule="auto"/>
              <w:ind w:left="0"/>
              <w:jc w:val="both"/>
              <w:rPr>
                <w:rFonts w:asciiTheme="minorHAnsi" w:hAnsiTheme="minorHAnsi" w:cstheme="minorHAnsi"/>
              </w:rPr>
            </w:pPr>
            <w:r w:rsidRPr="00F63157">
              <w:rPr>
                <w:rFonts w:asciiTheme="minorHAnsi" w:hAnsiTheme="minorHAnsi" w:cstheme="minorHAnsi"/>
              </w:rPr>
              <w:t>(07) 3035 5123</w:t>
            </w:r>
          </w:p>
        </w:tc>
      </w:tr>
      <w:tr w:rsidR="0037229F" w:rsidRPr="00F63157" w14:paraId="5CF04307" w14:textId="77777777" w:rsidTr="0037229F">
        <w:tc>
          <w:tcPr>
            <w:tcW w:w="3969" w:type="dxa"/>
            <w:tcBorders>
              <w:top w:val="nil"/>
              <w:left w:val="nil"/>
              <w:bottom w:val="nil"/>
              <w:right w:val="nil"/>
            </w:tcBorders>
          </w:tcPr>
          <w:p w14:paraId="24EB3526" w14:textId="77777777" w:rsidR="0037229F" w:rsidRPr="00F63157" w:rsidRDefault="0037229F" w:rsidP="00ED69F8">
            <w:pPr>
              <w:pStyle w:val="BodyText"/>
              <w:numPr>
                <w:ilvl w:val="0"/>
                <w:numId w:val="20"/>
              </w:numPr>
              <w:spacing w:line="276" w:lineRule="auto"/>
              <w:ind w:left="602"/>
              <w:jc w:val="both"/>
              <w:rPr>
                <w:rFonts w:asciiTheme="minorHAnsi" w:hAnsiTheme="minorHAnsi" w:cstheme="minorHAnsi"/>
              </w:rPr>
            </w:pPr>
            <w:r w:rsidRPr="00F63157">
              <w:rPr>
                <w:rFonts w:asciiTheme="minorHAnsi" w:hAnsiTheme="minorHAnsi" w:cstheme="minorHAnsi"/>
              </w:rPr>
              <w:t>Human Resources</w:t>
            </w:r>
          </w:p>
        </w:tc>
        <w:tc>
          <w:tcPr>
            <w:tcW w:w="4631" w:type="dxa"/>
            <w:tcBorders>
              <w:top w:val="nil"/>
              <w:left w:val="nil"/>
              <w:bottom w:val="nil"/>
              <w:right w:val="nil"/>
            </w:tcBorders>
          </w:tcPr>
          <w:p w14:paraId="6E62BCC2" w14:textId="77777777" w:rsidR="0037229F" w:rsidRPr="00F63157" w:rsidRDefault="0037229F" w:rsidP="00ED69F8">
            <w:pPr>
              <w:pStyle w:val="BodyText"/>
              <w:spacing w:line="276" w:lineRule="auto"/>
              <w:ind w:left="0"/>
              <w:jc w:val="both"/>
              <w:rPr>
                <w:rFonts w:asciiTheme="minorHAnsi" w:hAnsiTheme="minorHAnsi" w:cstheme="minorHAnsi"/>
              </w:rPr>
            </w:pPr>
            <w:r w:rsidRPr="00F63157">
              <w:rPr>
                <w:rFonts w:asciiTheme="minorHAnsi" w:hAnsiTheme="minorHAnsi" w:cstheme="minorHAnsi"/>
              </w:rPr>
              <w:t>(07) 3003 9079</w:t>
            </w:r>
          </w:p>
        </w:tc>
      </w:tr>
      <w:tr w:rsidR="0037229F" w:rsidRPr="00F63157" w14:paraId="3DCE3DF6" w14:textId="77777777" w:rsidTr="0037229F">
        <w:tc>
          <w:tcPr>
            <w:tcW w:w="3969" w:type="dxa"/>
            <w:tcBorders>
              <w:top w:val="nil"/>
              <w:left w:val="nil"/>
              <w:bottom w:val="nil"/>
              <w:right w:val="nil"/>
            </w:tcBorders>
          </w:tcPr>
          <w:p w14:paraId="08485AC2" w14:textId="77777777" w:rsidR="0037229F" w:rsidRPr="00F63157" w:rsidRDefault="0037229F" w:rsidP="00ED69F8">
            <w:pPr>
              <w:pStyle w:val="BodyText"/>
              <w:numPr>
                <w:ilvl w:val="0"/>
                <w:numId w:val="20"/>
              </w:numPr>
              <w:spacing w:line="276" w:lineRule="auto"/>
              <w:ind w:left="602"/>
              <w:jc w:val="both"/>
              <w:rPr>
                <w:rFonts w:asciiTheme="minorHAnsi" w:hAnsiTheme="minorHAnsi" w:cstheme="minorHAnsi"/>
              </w:rPr>
            </w:pPr>
            <w:r w:rsidRPr="00F63157">
              <w:rPr>
                <w:rFonts w:asciiTheme="minorHAnsi" w:hAnsiTheme="minorHAnsi" w:cstheme="minorHAnsi"/>
              </w:rPr>
              <w:t>Finance/Administration</w:t>
            </w:r>
          </w:p>
        </w:tc>
        <w:tc>
          <w:tcPr>
            <w:tcW w:w="4631" w:type="dxa"/>
            <w:tcBorders>
              <w:top w:val="nil"/>
              <w:left w:val="nil"/>
              <w:bottom w:val="nil"/>
              <w:right w:val="nil"/>
            </w:tcBorders>
          </w:tcPr>
          <w:p w14:paraId="5ACE7794" w14:textId="77777777" w:rsidR="0037229F" w:rsidRPr="00F63157" w:rsidRDefault="0037229F" w:rsidP="00ED69F8">
            <w:pPr>
              <w:pStyle w:val="BodyText"/>
              <w:spacing w:line="276" w:lineRule="auto"/>
              <w:ind w:left="0"/>
              <w:jc w:val="both"/>
              <w:rPr>
                <w:rFonts w:asciiTheme="minorHAnsi" w:hAnsiTheme="minorHAnsi" w:cstheme="minorHAnsi"/>
              </w:rPr>
            </w:pPr>
            <w:r w:rsidRPr="00F63157">
              <w:rPr>
                <w:rFonts w:asciiTheme="minorHAnsi" w:hAnsiTheme="minorHAnsi" w:cstheme="minorHAnsi"/>
              </w:rPr>
              <w:t>(07) 3003 9071</w:t>
            </w:r>
          </w:p>
        </w:tc>
      </w:tr>
    </w:tbl>
    <w:p w14:paraId="2C2BCE00" w14:textId="77777777" w:rsidR="00C1143D" w:rsidRDefault="00C1143D" w:rsidP="00ED69F8">
      <w:pPr>
        <w:spacing w:before="360" w:after="120" w:line="276" w:lineRule="auto"/>
        <w:jc w:val="both"/>
        <w:rPr>
          <w:rFonts w:cstheme="minorHAnsi"/>
          <w:b/>
        </w:rPr>
      </w:pPr>
      <w:r w:rsidRPr="007E719D">
        <w:rPr>
          <w:rFonts w:cstheme="minorHAnsi"/>
          <w:b/>
        </w:rPr>
        <w:t>Health and Safety</w:t>
      </w:r>
    </w:p>
    <w:p w14:paraId="278AA25B" w14:textId="77777777" w:rsidR="00C1143D" w:rsidRDefault="00C1143D" w:rsidP="00ED69F8">
      <w:pPr>
        <w:spacing w:after="120" w:line="276" w:lineRule="auto"/>
        <w:jc w:val="both"/>
        <w:rPr>
          <w:rFonts w:eastAsia="Times New Roman" w:cstheme="minorHAnsi"/>
          <w:bCs/>
          <w:lang w:val="en" w:eastAsia="en-AU"/>
        </w:rPr>
      </w:pPr>
      <w:r w:rsidRPr="005930BE">
        <w:rPr>
          <w:rFonts w:eastAsia="Times New Roman" w:cstheme="minorHAnsi"/>
          <w:bCs/>
          <w:lang w:val="en" w:eastAsia="en-AU"/>
        </w:rPr>
        <w:t xml:space="preserve">When working remotely, it is important </w:t>
      </w:r>
      <w:r>
        <w:rPr>
          <w:rFonts w:eastAsia="Times New Roman" w:cstheme="minorHAnsi"/>
          <w:bCs/>
          <w:lang w:val="en" w:eastAsia="en-AU"/>
        </w:rPr>
        <w:t>to</w:t>
      </w:r>
      <w:r w:rsidRPr="005930BE">
        <w:rPr>
          <w:rFonts w:eastAsia="Times New Roman" w:cstheme="minorHAnsi"/>
          <w:bCs/>
          <w:lang w:val="en" w:eastAsia="en-AU"/>
        </w:rPr>
        <w:t xml:space="preserve"> prioritise your health and safety at all times by considering the following: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7603"/>
      </w:tblGrid>
      <w:tr w:rsidR="00C1143D" w14:paraId="25CF3E4E" w14:textId="77777777" w:rsidTr="001C1700">
        <w:tc>
          <w:tcPr>
            <w:tcW w:w="1413" w:type="dxa"/>
          </w:tcPr>
          <w:p w14:paraId="0C83340F" w14:textId="77777777" w:rsidR="00C1143D" w:rsidRDefault="00C1143D" w:rsidP="00ED69F8">
            <w:pPr>
              <w:spacing w:line="276" w:lineRule="auto"/>
              <w:jc w:val="both"/>
              <w:rPr>
                <w:rFonts w:eastAsia="Times New Roman" w:cstheme="minorHAnsi"/>
                <w:bCs/>
                <w:lang w:val="en" w:eastAsia="en-AU"/>
              </w:rPr>
            </w:pPr>
            <w:r w:rsidRPr="005930BE">
              <w:rPr>
                <w:rFonts w:eastAsia="Times New Roman" w:cstheme="minorHAnsi"/>
                <w:b/>
                <w:bCs/>
                <w:lang w:val="en" w:eastAsia="en-AU"/>
              </w:rPr>
              <w:t>Hazards</w:t>
            </w:r>
          </w:p>
        </w:tc>
        <w:tc>
          <w:tcPr>
            <w:tcW w:w="7603" w:type="dxa"/>
          </w:tcPr>
          <w:p w14:paraId="2070E35E" w14:textId="77777777" w:rsidR="00C1143D" w:rsidRDefault="00C1143D" w:rsidP="00ED69F8">
            <w:pPr>
              <w:spacing w:after="60" w:line="276" w:lineRule="auto"/>
              <w:jc w:val="both"/>
              <w:rPr>
                <w:rFonts w:eastAsia="Times New Roman" w:cstheme="minorHAnsi"/>
                <w:bCs/>
                <w:lang w:val="en" w:eastAsia="en-AU"/>
              </w:rPr>
            </w:pPr>
            <w:r>
              <w:rPr>
                <w:rFonts w:eastAsia="Times New Roman" w:cstheme="minorHAnsi"/>
                <w:bCs/>
                <w:lang w:val="en" w:eastAsia="en-AU"/>
              </w:rPr>
              <w:t>E</w:t>
            </w:r>
            <w:r w:rsidRPr="005930BE">
              <w:rPr>
                <w:rFonts w:eastAsia="Times New Roman" w:cstheme="minorHAnsi"/>
                <w:bCs/>
                <w:lang w:val="en" w:eastAsia="en-AU"/>
              </w:rPr>
              <w:t>nsure stairs, pathways, floors, entrances are free from obstructions and trip hazards and are non-slip, well-lit and easily visible.</w:t>
            </w:r>
            <w:r w:rsidRPr="005930BE">
              <w:rPr>
                <w:rFonts w:cstheme="minorHAnsi"/>
              </w:rPr>
              <w:t xml:space="preserve"> This includes ensuring computer and electrical cords are located where they will not be damaged or present a tripping hazard.</w:t>
            </w:r>
          </w:p>
        </w:tc>
      </w:tr>
      <w:tr w:rsidR="00C1143D" w14:paraId="5B58C870" w14:textId="77777777" w:rsidTr="001C1700">
        <w:tc>
          <w:tcPr>
            <w:tcW w:w="1413" w:type="dxa"/>
          </w:tcPr>
          <w:p w14:paraId="1A95EFCF" w14:textId="77777777" w:rsidR="00C1143D" w:rsidRDefault="0037229F" w:rsidP="00ED69F8">
            <w:pPr>
              <w:spacing w:line="276" w:lineRule="auto"/>
              <w:jc w:val="both"/>
              <w:rPr>
                <w:rFonts w:eastAsia="Times New Roman" w:cstheme="minorHAnsi"/>
                <w:bCs/>
                <w:lang w:val="en" w:eastAsia="en-AU"/>
              </w:rPr>
            </w:pPr>
            <w:r>
              <w:rPr>
                <w:rFonts w:eastAsia="Times New Roman" w:cstheme="minorHAnsi"/>
                <w:b/>
                <w:bCs/>
                <w:lang w:val="en" w:eastAsia="en-AU"/>
              </w:rPr>
              <w:t>W</w:t>
            </w:r>
            <w:r w:rsidR="00C1143D" w:rsidRPr="005930BE">
              <w:rPr>
                <w:rFonts w:eastAsia="Times New Roman" w:cstheme="minorHAnsi"/>
                <w:b/>
                <w:bCs/>
                <w:lang w:val="en" w:eastAsia="en-AU"/>
              </w:rPr>
              <w:t>orkstation</w:t>
            </w:r>
          </w:p>
        </w:tc>
        <w:tc>
          <w:tcPr>
            <w:tcW w:w="7603" w:type="dxa"/>
          </w:tcPr>
          <w:p w14:paraId="051D97E4" w14:textId="77777777" w:rsidR="00C1143D" w:rsidRDefault="00C1143D" w:rsidP="00ED69F8">
            <w:pPr>
              <w:spacing w:after="60" w:line="276" w:lineRule="auto"/>
              <w:jc w:val="both"/>
              <w:rPr>
                <w:rFonts w:eastAsia="Times New Roman" w:cstheme="minorHAnsi"/>
                <w:bCs/>
                <w:lang w:val="en" w:eastAsia="en-AU"/>
              </w:rPr>
            </w:pPr>
            <w:r>
              <w:rPr>
                <w:rFonts w:eastAsia="Times New Roman" w:cstheme="minorHAnsi"/>
                <w:bCs/>
                <w:lang w:val="en" w:eastAsia="en-AU"/>
              </w:rPr>
              <w:t>E</w:t>
            </w:r>
            <w:r w:rsidRPr="005930BE">
              <w:rPr>
                <w:rFonts w:eastAsia="Times New Roman" w:cstheme="minorHAnsi"/>
                <w:bCs/>
                <w:lang w:val="en" w:eastAsia="en-AU"/>
              </w:rPr>
              <w:t>nsure your work area and equipment are easily accessible without bending, reaching or twisting to reduce the risk of injury and fatigue.</w:t>
            </w:r>
          </w:p>
        </w:tc>
      </w:tr>
      <w:tr w:rsidR="00C1143D" w14:paraId="6D2F1328" w14:textId="77777777" w:rsidTr="001C1700">
        <w:tc>
          <w:tcPr>
            <w:tcW w:w="1413" w:type="dxa"/>
          </w:tcPr>
          <w:p w14:paraId="780E5CE1" w14:textId="77777777" w:rsidR="00C1143D" w:rsidRDefault="00C1143D" w:rsidP="00ED69F8">
            <w:pPr>
              <w:spacing w:line="276" w:lineRule="auto"/>
              <w:jc w:val="both"/>
              <w:rPr>
                <w:rFonts w:eastAsia="Times New Roman" w:cstheme="minorHAnsi"/>
                <w:bCs/>
                <w:lang w:val="en" w:eastAsia="en-AU"/>
              </w:rPr>
            </w:pPr>
            <w:r w:rsidRPr="005930BE">
              <w:rPr>
                <w:rFonts w:eastAsia="Times New Roman" w:cstheme="minorHAnsi"/>
                <w:b/>
                <w:bCs/>
                <w:lang w:val="en" w:eastAsia="en-AU"/>
              </w:rPr>
              <w:t>Screens</w:t>
            </w:r>
          </w:p>
        </w:tc>
        <w:tc>
          <w:tcPr>
            <w:tcW w:w="7603" w:type="dxa"/>
          </w:tcPr>
          <w:p w14:paraId="5A0E2F07" w14:textId="77777777" w:rsidR="00C1143D" w:rsidRDefault="00C1143D" w:rsidP="00ED69F8">
            <w:pPr>
              <w:spacing w:after="60" w:line="276" w:lineRule="auto"/>
              <w:jc w:val="both"/>
              <w:rPr>
                <w:rFonts w:eastAsia="Times New Roman" w:cstheme="minorHAnsi"/>
                <w:bCs/>
                <w:lang w:val="en" w:eastAsia="en-AU"/>
              </w:rPr>
            </w:pPr>
            <w:r>
              <w:rPr>
                <w:rFonts w:eastAsia="Times New Roman" w:cstheme="minorHAnsi"/>
                <w:bCs/>
                <w:lang w:val="en" w:eastAsia="en-AU"/>
              </w:rPr>
              <w:t>T</w:t>
            </w:r>
            <w:r w:rsidRPr="005930BE">
              <w:rPr>
                <w:rFonts w:eastAsia="Times New Roman" w:cstheme="minorHAnsi"/>
                <w:bCs/>
                <w:lang w:val="en" w:eastAsia="en-AU"/>
              </w:rPr>
              <w:t>o improve posture and reduce strain, it is recommended the distance between your eyes and display screen be approx. 450mm.</w:t>
            </w:r>
          </w:p>
        </w:tc>
      </w:tr>
      <w:tr w:rsidR="00C1143D" w14:paraId="3D443002" w14:textId="77777777" w:rsidTr="001C1700">
        <w:tc>
          <w:tcPr>
            <w:tcW w:w="1413" w:type="dxa"/>
          </w:tcPr>
          <w:p w14:paraId="41FEC9C9" w14:textId="77777777" w:rsidR="00C1143D" w:rsidRDefault="00C1143D" w:rsidP="00ED69F8">
            <w:pPr>
              <w:spacing w:line="276" w:lineRule="auto"/>
              <w:jc w:val="both"/>
              <w:rPr>
                <w:rFonts w:eastAsia="Times New Roman" w:cstheme="minorHAnsi"/>
                <w:bCs/>
                <w:lang w:val="en" w:eastAsia="en-AU"/>
              </w:rPr>
            </w:pPr>
            <w:r w:rsidRPr="005930BE">
              <w:rPr>
                <w:rFonts w:eastAsia="Times New Roman" w:cstheme="minorHAnsi"/>
                <w:b/>
                <w:bCs/>
                <w:lang w:val="en" w:eastAsia="en-AU"/>
              </w:rPr>
              <w:t>Seating</w:t>
            </w:r>
          </w:p>
        </w:tc>
        <w:tc>
          <w:tcPr>
            <w:tcW w:w="7603" w:type="dxa"/>
          </w:tcPr>
          <w:p w14:paraId="668FFF5B" w14:textId="77777777" w:rsidR="00C1143D" w:rsidRDefault="00C1143D" w:rsidP="00ED69F8">
            <w:pPr>
              <w:spacing w:after="60" w:line="276" w:lineRule="auto"/>
              <w:jc w:val="both"/>
              <w:rPr>
                <w:rFonts w:eastAsia="Times New Roman" w:cstheme="minorHAnsi"/>
                <w:bCs/>
                <w:lang w:val="en" w:eastAsia="en-AU"/>
              </w:rPr>
            </w:pPr>
            <w:r>
              <w:rPr>
                <w:rFonts w:eastAsia="Times New Roman" w:cstheme="minorHAnsi"/>
                <w:bCs/>
                <w:lang w:val="en" w:eastAsia="en-AU"/>
              </w:rPr>
              <w:t>E</w:t>
            </w:r>
            <w:r w:rsidRPr="005930BE">
              <w:rPr>
                <w:rFonts w:eastAsia="Times New Roman" w:cstheme="minorHAnsi"/>
                <w:bCs/>
                <w:lang w:val="en" w:eastAsia="en-AU"/>
              </w:rPr>
              <w:t>nsure your chair is comfortable, with lower back support, easily adjustable features and rounded front seat pan.</w:t>
            </w:r>
          </w:p>
        </w:tc>
      </w:tr>
      <w:tr w:rsidR="00C1143D" w14:paraId="1916E6B1" w14:textId="77777777" w:rsidTr="001C1700">
        <w:trPr>
          <w:trHeight w:val="699"/>
        </w:trPr>
        <w:tc>
          <w:tcPr>
            <w:tcW w:w="1413" w:type="dxa"/>
          </w:tcPr>
          <w:p w14:paraId="7BF2906B" w14:textId="77777777" w:rsidR="00C1143D" w:rsidRDefault="00C1143D" w:rsidP="00ED69F8">
            <w:pPr>
              <w:spacing w:line="276" w:lineRule="auto"/>
              <w:jc w:val="both"/>
              <w:rPr>
                <w:rFonts w:eastAsia="Times New Roman" w:cstheme="minorHAnsi"/>
                <w:bCs/>
                <w:lang w:val="en" w:eastAsia="en-AU"/>
              </w:rPr>
            </w:pPr>
            <w:r w:rsidRPr="005930BE">
              <w:rPr>
                <w:rFonts w:eastAsia="Times New Roman" w:cstheme="minorHAnsi"/>
                <w:b/>
                <w:bCs/>
                <w:lang w:val="en" w:eastAsia="en-AU"/>
              </w:rPr>
              <w:t>Lighting</w:t>
            </w:r>
          </w:p>
        </w:tc>
        <w:tc>
          <w:tcPr>
            <w:tcW w:w="7603" w:type="dxa"/>
          </w:tcPr>
          <w:p w14:paraId="239B54F4" w14:textId="77777777" w:rsidR="00C1143D" w:rsidRDefault="00C1143D" w:rsidP="00ED69F8">
            <w:pPr>
              <w:spacing w:after="60" w:line="276" w:lineRule="auto"/>
              <w:jc w:val="both"/>
              <w:rPr>
                <w:rFonts w:eastAsia="Times New Roman" w:cstheme="minorHAnsi"/>
                <w:bCs/>
                <w:lang w:val="en" w:eastAsia="en-AU"/>
              </w:rPr>
            </w:pPr>
            <w:r>
              <w:rPr>
                <w:rFonts w:eastAsia="Times New Roman" w:cstheme="minorHAnsi"/>
                <w:bCs/>
                <w:lang w:val="en" w:eastAsia="en-AU"/>
              </w:rPr>
              <w:t>E</w:t>
            </w:r>
            <w:r w:rsidRPr="00462AE6">
              <w:rPr>
                <w:rFonts w:eastAsia="Times New Roman" w:cstheme="minorHAnsi"/>
                <w:bCs/>
                <w:lang w:val="en" w:eastAsia="en-AU"/>
              </w:rPr>
              <w:t xml:space="preserve">nsure you have sufficient lighting without glare, reflections, awkward postures or squinting/straining of the eyes. The best light is natural light which can help improve your mood and concentration. </w:t>
            </w:r>
          </w:p>
        </w:tc>
      </w:tr>
    </w:tbl>
    <w:p w14:paraId="1E9CC3CF" w14:textId="77777777" w:rsidR="00C34AC2" w:rsidRDefault="00C34AC2" w:rsidP="00ED69F8">
      <w:pPr>
        <w:jc w:val="both"/>
      </w:pPr>
    </w:p>
    <w:p w14:paraId="7F1095D1" w14:textId="77777777" w:rsidR="00C34AC2" w:rsidRDefault="00C34AC2" w:rsidP="00ED69F8">
      <w:pPr>
        <w:jc w:val="bot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7603"/>
      </w:tblGrid>
      <w:tr w:rsidR="00C1143D" w14:paraId="57C7E29B" w14:textId="77777777" w:rsidTr="001C1700">
        <w:tc>
          <w:tcPr>
            <w:tcW w:w="1413" w:type="dxa"/>
          </w:tcPr>
          <w:p w14:paraId="3A5066EA" w14:textId="77777777" w:rsidR="00C1143D" w:rsidRDefault="00C1143D" w:rsidP="00ED69F8">
            <w:pPr>
              <w:spacing w:before="240" w:after="60" w:line="276" w:lineRule="auto"/>
              <w:jc w:val="both"/>
              <w:rPr>
                <w:rFonts w:eastAsia="Times New Roman" w:cstheme="minorHAnsi"/>
                <w:bCs/>
                <w:lang w:val="en" w:eastAsia="en-AU"/>
              </w:rPr>
            </w:pPr>
            <w:r w:rsidRPr="005930BE">
              <w:rPr>
                <w:rFonts w:eastAsia="Times New Roman" w:cstheme="minorHAnsi"/>
                <w:b/>
                <w:bCs/>
                <w:lang w:val="en" w:eastAsia="en-AU"/>
              </w:rPr>
              <w:t>Noise</w:t>
            </w:r>
          </w:p>
        </w:tc>
        <w:tc>
          <w:tcPr>
            <w:tcW w:w="7603" w:type="dxa"/>
          </w:tcPr>
          <w:p w14:paraId="3988FFBE" w14:textId="77777777" w:rsidR="00C1143D" w:rsidRDefault="00C1143D" w:rsidP="00ED69F8">
            <w:pPr>
              <w:spacing w:before="240" w:after="60" w:line="276" w:lineRule="auto"/>
              <w:jc w:val="both"/>
              <w:rPr>
                <w:rFonts w:eastAsia="Times New Roman" w:cstheme="minorHAnsi"/>
                <w:bCs/>
                <w:lang w:val="en" w:eastAsia="en-AU"/>
              </w:rPr>
            </w:pPr>
            <w:r>
              <w:rPr>
                <w:rFonts w:eastAsia="Times New Roman" w:cstheme="minorHAnsi"/>
                <w:bCs/>
                <w:lang w:val="en" w:eastAsia="en-AU"/>
              </w:rPr>
              <w:t>E</w:t>
            </w:r>
            <w:r w:rsidRPr="00462AE6">
              <w:rPr>
                <w:rFonts w:eastAsia="Times New Roman" w:cstheme="minorHAnsi"/>
                <w:bCs/>
                <w:lang w:val="en" w:eastAsia="en-AU"/>
              </w:rPr>
              <w:t>nsure noise in the immediate work area is low. Consider noise-cancelling headphones to reduce distractions.</w:t>
            </w:r>
          </w:p>
        </w:tc>
      </w:tr>
      <w:tr w:rsidR="00C1143D" w14:paraId="76B42CCD" w14:textId="77777777" w:rsidTr="001C1700">
        <w:tc>
          <w:tcPr>
            <w:tcW w:w="1413" w:type="dxa"/>
          </w:tcPr>
          <w:p w14:paraId="2A4D3232" w14:textId="77777777" w:rsidR="00C1143D" w:rsidRDefault="00C1143D" w:rsidP="00ED69F8">
            <w:pPr>
              <w:spacing w:after="60" w:line="276" w:lineRule="auto"/>
              <w:jc w:val="both"/>
              <w:rPr>
                <w:rFonts w:eastAsia="Times New Roman" w:cstheme="minorHAnsi"/>
                <w:bCs/>
                <w:lang w:val="en" w:eastAsia="en-AU"/>
              </w:rPr>
            </w:pPr>
            <w:r w:rsidRPr="005930BE">
              <w:rPr>
                <w:rFonts w:eastAsia="Times New Roman" w:cstheme="minorHAnsi"/>
                <w:b/>
                <w:bCs/>
                <w:lang w:val="en" w:eastAsia="en-AU"/>
              </w:rPr>
              <w:t>Climate</w:t>
            </w:r>
          </w:p>
        </w:tc>
        <w:tc>
          <w:tcPr>
            <w:tcW w:w="7603" w:type="dxa"/>
          </w:tcPr>
          <w:p w14:paraId="6E8B727E" w14:textId="77777777" w:rsidR="00C1143D" w:rsidRDefault="00C1143D" w:rsidP="00ED69F8">
            <w:pPr>
              <w:spacing w:after="60" w:line="276" w:lineRule="auto"/>
              <w:jc w:val="both"/>
              <w:rPr>
                <w:rFonts w:eastAsia="Times New Roman" w:cstheme="minorHAnsi"/>
                <w:bCs/>
                <w:lang w:val="en" w:eastAsia="en-AU"/>
              </w:rPr>
            </w:pPr>
            <w:r>
              <w:rPr>
                <w:rFonts w:eastAsia="Times New Roman" w:cstheme="minorHAnsi"/>
                <w:bCs/>
                <w:lang w:val="en" w:eastAsia="en-AU"/>
              </w:rPr>
              <w:t>E</w:t>
            </w:r>
            <w:r w:rsidRPr="00462AE6">
              <w:rPr>
                <w:rFonts w:eastAsia="Times New Roman" w:cstheme="minorHAnsi"/>
                <w:bCs/>
                <w:lang w:val="en" w:eastAsia="en-AU"/>
              </w:rPr>
              <w:t>nsure sufficient airflow levels, temperature and humidity are maintained.</w:t>
            </w:r>
          </w:p>
        </w:tc>
      </w:tr>
      <w:tr w:rsidR="00C1143D" w14:paraId="6C62FCF7" w14:textId="77777777" w:rsidTr="001C1700">
        <w:tc>
          <w:tcPr>
            <w:tcW w:w="1413" w:type="dxa"/>
          </w:tcPr>
          <w:p w14:paraId="7927BD5D" w14:textId="77777777" w:rsidR="00C1143D" w:rsidRDefault="00C1143D" w:rsidP="00ED69F8">
            <w:pPr>
              <w:spacing w:after="60" w:line="276" w:lineRule="auto"/>
              <w:jc w:val="both"/>
              <w:rPr>
                <w:rFonts w:eastAsia="Times New Roman" w:cstheme="minorHAnsi"/>
                <w:bCs/>
                <w:lang w:val="en" w:eastAsia="en-AU"/>
              </w:rPr>
            </w:pPr>
            <w:r w:rsidRPr="005930BE">
              <w:rPr>
                <w:rFonts w:eastAsia="Times New Roman" w:cstheme="minorHAnsi"/>
                <w:b/>
                <w:bCs/>
                <w:lang w:val="en" w:eastAsia="en-AU"/>
              </w:rPr>
              <w:t>Breaks</w:t>
            </w:r>
          </w:p>
        </w:tc>
        <w:tc>
          <w:tcPr>
            <w:tcW w:w="7603" w:type="dxa"/>
          </w:tcPr>
          <w:p w14:paraId="04989399" w14:textId="77777777" w:rsidR="00C1143D" w:rsidRDefault="00C1143D" w:rsidP="00ED69F8">
            <w:pPr>
              <w:spacing w:after="60" w:line="276" w:lineRule="auto"/>
              <w:jc w:val="both"/>
              <w:rPr>
                <w:rFonts w:eastAsia="Times New Roman" w:cstheme="minorHAnsi"/>
                <w:bCs/>
                <w:lang w:val="en" w:eastAsia="en-AU"/>
              </w:rPr>
            </w:pPr>
            <w:r>
              <w:rPr>
                <w:rFonts w:eastAsia="Times New Roman" w:cstheme="minorHAnsi"/>
                <w:bCs/>
                <w:lang w:val="en" w:eastAsia="en-AU"/>
              </w:rPr>
              <w:t>I</w:t>
            </w:r>
            <w:r w:rsidRPr="005930BE">
              <w:rPr>
                <w:rFonts w:eastAsia="Times New Roman" w:cstheme="minorHAnsi"/>
                <w:bCs/>
                <w:lang w:val="en" w:eastAsia="en-AU"/>
              </w:rPr>
              <w:t>mprove your overall health and posture by taking regular breaks that incorporate stretching.</w:t>
            </w:r>
          </w:p>
        </w:tc>
      </w:tr>
    </w:tbl>
    <w:p w14:paraId="2C8F8C43" w14:textId="77777777" w:rsidR="00C34AC2" w:rsidRDefault="00C34AC2" w:rsidP="00ED69F8">
      <w:pPr>
        <w:pStyle w:val="NoSpacing"/>
        <w:jc w:val="both"/>
        <w:rPr>
          <w:rFonts w:eastAsia="Times New Roman"/>
          <w:b/>
          <w:sz w:val="22"/>
          <w:lang w:val="en" w:eastAsia="en-AU"/>
        </w:rPr>
      </w:pPr>
    </w:p>
    <w:p w14:paraId="1A04BBFC" w14:textId="77777777" w:rsidR="00C1143D" w:rsidRDefault="00C1143D" w:rsidP="00ED69F8">
      <w:pPr>
        <w:pStyle w:val="NoSpacing"/>
        <w:jc w:val="both"/>
        <w:rPr>
          <w:rFonts w:eastAsia="Times New Roman"/>
          <w:b/>
          <w:sz w:val="10"/>
          <w:szCs w:val="10"/>
          <w:lang w:val="en" w:eastAsia="en-AU"/>
        </w:rPr>
      </w:pPr>
      <w:r w:rsidRPr="00EB4BE5">
        <w:rPr>
          <w:rFonts w:eastAsia="Times New Roman"/>
          <w:b/>
          <w:noProof/>
          <w:sz w:val="22"/>
          <w:lang w:val="en" w:eastAsia="en-AU"/>
        </w:rPr>
        <w:drawing>
          <wp:anchor distT="0" distB="0" distL="0" distR="0" simplePos="0" relativeHeight="251659264" behindDoc="0" locked="0" layoutInCell="1" allowOverlap="1" wp14:anchorId="6235C445" wp14:editId="43B7832D">
            <wp:simplePos x="0" y="0"/>
            <wp:positionH relativeFrom="margin">
              <wp:posOffset>635</wp:posOffset>
            </wp:positionH>
            <wp:positionV relativeFrom="paragraph">
              <wp:posOffset>283210</wp:posOffset>
            </wp:positionV>
            <wp:extent cx="2468880" cy="1779270"/>
            <wp:effectExtent l="0" t="0" r="7620" b="0"/>
            <wp:wrapTopAndBottom/>
            <wp:docPr id="4"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1" cstate="print"/>
                    <a:stretch>
                      <a:fillRect/>
                    </a:stretch>
                  </pic:blipFill>
                  <pic:spPr>
                    <a:xfrm>
                      <a:off x="0" y="0"/>
                      <a:ext cx="2468880" cy="1779270"/>
                    </a:xfrm>
                    <a:prstGeom prst="rect">
                      <a:avLst/>
                    </a:prstGeom>
                  </pic:spPr>
                </pic:pic>
              </a:graphicData>
            </a:graphic>
            <wp14:sizeRelH relativeFrom="margin">
              <wp14:pctWidth>0</wp14:pctWidth>
            </wp14:sizeRelH>
            <wp14:sizeRelV relativeFrom="margin">
              <wp14:pctHeight>0</wp14:pctHeight>
            </wp14:sizeRelV>
          </wp:anchor>
        </w:drawing>
      </w:r>
      <w:r w:rsidRPr="00EB4BE5">
        <w:rPr>
          <w:rFonts w:eastAsia="Times New Roman"/>
          <w:b/>
          <w:sz w:val="22"/>
          <w:lang w:val="en" w:eastAsia="en-AU"/>
        </w:rPr>
        <w:t>Ergonomic tips for your workstation</w:t>
      </w:r>
      <w:r w:rsidRPr="00EB4BE5">
        <w:rPr>
          <w:rFonts w:eastAsia="Times New Roman"/>
          <w:b/>
          <w:lang w:val="en" w:eastAsia="en-AU"/>
        </w:rPr>
        <w:t>:</w:t>
      </w:r>
    </w:p>
    <w:p w14:paraId="42AC7DA0" w14:textId="77777777" w:rsidR="00C1143D" w:rsidRPr="00EB4BE5" w:rsidRDefault="00C1143D" w:rsidP="00ED69F8">
      <w:pPr>
        <w:pStyle w:val="NoSpacing"/>
        <w:jc w:val="both"/>
        <w:rPr>
          <w:rFonts w:eastAsia="Times New Roman"/>
          <w:b/>
          <w:sz w:val="10"/>
          <w:szCs w:val="10"/>
          <w:lang w:val="en" w:eastAsia="en-AU"/>
        </w:rPr>
      </w:pPr>
      <w:r w:rsidRPr="00EB4BE5">
        <w:rPr>
          <w:rFonts w:eastAsia="Times New Roman"/>
          <w:b/>
          <w:noProof/>
          <w:sz w:val="22"/>
          <w:lang w:val="en" w:eastAsia="en-AU"/>
        </w:rPr>
        <w:drawing>
          <wp:anchor distT="0" distB="0" distL="0" distR="0" simplePos="0" relativeHeight="251660288" behindDoc="0" locked="0" layoutInCell="1" allowOverlap="1" wp14:anchorId="723035B4" wp14:editId="3E892ADC">
            <wp:simplePos x="0" y="0"/>
            <wp:positionH relativeFrom="page">
              <wp:posOffset>4378960</wp:posOffset>
            </wp:positionH>
            <wp:positionV relativeFrom="paragraph">
              <wp:posOffset>123190</wp:posOffset>
            </wp:positionV>
            <wp:extent cx="2064385" cy="1725930"/>
            <wp:effectExtent l="0" t="0" r="0" b="7620"/>
            <wp:wrapTopAndBottom/>
            <wp:docPr id="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2" cstate="print"/>
                    <a:stretch>
                      <a:fillRect/>
                    </a:stretch>
                  </pic:blipFill>
                  <pic:spPr>
                    <a:xfrm>
                      <a:off x="0" y="0"/>
                      <a:ext cx="2064385" cy="1725930"/>
                    </a:xfrm>
                    <a:prstGeom prst="rect">
                      <a:avLst/>
                    </a:prstGeom>
                  </pic:spPr>
                </pic:pic>
              </a:graphicData>
            </a:graphic>
            <wp14:sizeRelH relativeFrom="margin">
              <wp14:pctWidth>0</wp14:pctWidth>
            </wp14:sizeRelH>
            <wp14:sizeRelV relativeFrom="margin">
              <wp14:pctHeight>0</wp14:pctHeight>
            </wp14:sizeRelV>
          </wp:anchor>
        </w:drawing>
      </w:r>
    </w:p>
    <w:p w14:paraId="6E5C3D1D" w14:textId="77777777" w:rsidR="00C1143D" w:rsidRPr="00C34AC2" w:rsidRDefault="00C1143D" w:rsidP="00ED69F8">
      <w:pPr>
        <w:pStyle w:val="NoSpacing"/>
        <w:jc w:val="both"/>
        <w:rPr>
          <w:rFonts w:eastAsia="Times New Roman"/>
          <w:b/>
          <w:color w:val="auto"/>
          <w:lang w:val="en" w:eastAsia="en-AU"/>
        </w:rPr>
      </w:pPr>
      <w:r>
        <w:rPr>
          <w:rFonts w:eastAsia="Times New Roman" w:cstheme="minorHAnsi"/>
          <w:bCs/>
          <w:lang w:val="en" w:eastAsia="en-AU"/>
        </w:rPr>
        <w:br/>
      </w:r>
      <w:r w:rsidRPr="00C34AC2">
        <w:rPr>
          <w:rFonts w:eastAsia="Times New Roman" w:cstheme="minorHAnsi"/>
          <w:bCs/>
          <w:color w:val="auto"/>
          <w:lang w:val="en" w:eastAsia="en-AU"/>
        </w:rPr>
        <w:t xml:space="preserve">When using a laptop for extended periods, elevate it so the screen is at eye level (A). Then plug in an external keyboard and pointing device (B) so you can type without strain. It is also important to adjust your chair </w:t>
      </w:r>
      <w:r w:rsidR="00C34AC2" w:rsidRPr="00C34AC2">
        <w:rPr>
          <w:rFonts w:eastAsia="Times New Roman" w:cstheme="minorHAnsi"/>
          <w:bCs/>
          <w:color w:val="auto"/>
          <w:lang w:val="en" w:eastAsia="en-AU"/>
        </w:rPr>
        <w:t>height,</w:t>
      </w:r>
      <w:r w:rsidRPr="00C34AC2">
        <w:rPr>
          <w:rFonts w:eastAsia="Times New Roman" w:cstheme="minorHAnsi"/>
          <w:bCs/>
          <w:color w:val="auto"/>
          <w:lang w:val="en" w:eastAsia="en-AU"/>
        </w:rPr>
        <w:t xml:space="preserve"> so your arms and thighs are parallel to the floor and your feet are flat on the floor.</w:t>
      </w:r>
    </w:p>
    <w:p w14:paraId="63A16124" w14:textId="77777777" w:rsidR="00C1143D" w:rsidRPr="00C34AC2" w:rsidRDefault="00C1143D" w:rsidP="00ED69F8">
      <w:pPr>
        <w:spacing w:before="100" w:beforeAutospacing="1" w:after="100" w:afterAutospacing="1" w:line="276" w:lineRule="auto"/>
        <w:jc w:val="both"/>
        <w:outlineLvl w:val="1"/>
        <w:rPr>
          <w:rFonts w:eastAsia="Times New Roman" w:cstheme="minorHAnsi"/>
          <w:b/>
          <w:bCs/>
          <w:lang w:val="en" w:eastAsia="en-AU"/>
        </w:rPr>
      </w:pPr>
      <w:r w:rsidRPr="007E719D">
        <w:rPr>
          <w:rFonts w:eastAsia="Times New Roman" w:cstheme="minorHAnsi"/>
          <w:b/>
          <w:bCs/>
          <w:lang w:val="en" w:eastAsia="en-AU"/>
        </w:rPr>
        <w:t>Strategies for successful flexible arrangements:</w:t>
      </w:r>
    </w:p>
    <w:p w14:paraId="41189997" w14:textId="77777777" w:rsidR="00C34AC2" w:rsidRPr="00C34AC2" w:rsidRDefault="00C34AC2" w:rsidP="00ED69F8">
      <w:pPr>
        <w:pStyle w:val="NoSpacing"/>
        <w:numPr>
          <w:ilvl w:val="0"/>
          <w:numId w:val="19"/>
        </w:numPr>
        <w:spacing w:after="120" w:line="276" w:lineRule="auto"/>
        <w:jc w:val="both"/>
        <w:rPr>
          <w:rFonts w:eastAsia="Times New Roman" w:cstheme="minorHAnsi"/>
          <w:color w:val="auto"/>
          <w:lang w:val="en" w:eastAsia="en-AU"/>
        </w:rPr>
      </w:pPr>
      <w:r w:rsidRPr="00C34AC2">
        <w:rPr>
          <w:rFonts w:eastAsia="Times New Roman" w:cstheme="minorHAnsi"/>
          <w:color w:val="auto"/>
          <w:lang w:val="en" w:eastAsia="en-AU"/>
        </w:rPr>
        <w:t>Establish clear guidelines, expectations and deliverables with your Chief of Staff</w:t>
      </w:r>
    </w:p>
    <w:p w14:paraId="67C904D4" w14:textId="77777777" w:rsidR="00C1143D" w:rsidRPr="00C34AC2" w:rsidRDefault="00C1143D" w:rsidP="00ED69F8">
      <w:pPr>
        <w:pStyle w:val="NoSpacing"/>
        <w:numPr>
          <w:ilvl w:val="0"/>
          <w:numId w:val="19"/>
        </w:numPr>
        <w:spacing w:after="120" w:line="276" w:lineRule="auto"/>
        <w:jc w:val="both"/>
        <w:rPr>
          <w:rFonts w:eastAsia="Times New Roman" w:cstheme="minorHAnsi"/>
          <w:color w:val="auto"/>
          <w:lang w:val="en" w:eastAsia="en-AU"/>
        </w:rPr>
      </w:pPr>
      <w:r w:rsidRPr="00C34AC2">
        <w:rPr>
          <w:rFonts w:eastAsia="Times New Roman" w:cstheme="minorHAnsi"/>
          <w:color w:val="auto"/>
          <w:lang w:val="en" w:eastAsia="en-AU"/>
        </w:rPr>
        <w:t>Ensure online communication channels have been established to facilitate instant messaging and teleconferencing (Skype</w:t>
      </w:r>
      <w:r w:rsidR="00C34AC2">
        <w:rPr>
          <w:rFonts w:eastAsia="Times New Roman" w:cstheme="minorHAnsi"/>
          <w:color w:val="auto"/>
          <w:lang w:val="en" w:eastAsia="en-AU"/>
        </w:rPr>
        <w:t xml:space="preserve"> for Business</w:t>
      </w:r>
      <w:r w:rsidRPr="00C34AC2">
        <w:rPr>
          <w:rFonts w:eastAsia="Times New Roman" w:cstheme="minorHAnsi"/>
          <w:color w:val="auto"/>
          <w:lang w:val="en" w:eastAsia="en-AU"/>
        </w:rPr>
        <w:t>).</w:t>
      </w:r>
    </w:p>
    <w:p w14:paraId="25CB2417" w14:textId="77777777" w:rsidR="00C1143D" w:rsidRPr="00C34AC2" w:rsidRDefault="00C1143D" w:rsidP="00ED69F8">
      <w:pPr>
        <w:pStyle w:val="NoSpacing"/>
        <w:numPr>
          <w:ilvl w:val="0"/>
          <w:numId w:val="19"/>
        </w:numPr>
        <w:spacing w:after="120" w:line="276" w:lineRule="auto"/>
        <w:jc w:val="both"/>
        <w:rPr>
          <w:rFonts w:eastAsia="Times New Roman" w:cstheme="minorHAnsi"/>
          <w:color w:val="auto"/>
          <w:lang w:val="en" w:eastAsia="en-AU"/>
        </w:rPr>
      </w:pPr>
      <w:r w:rsidRPr="00C34AC2">
        <w:rPr>
          <w:rFonts w:eastAsia="Times New Roman" w:cstheme="minorHAnsi"/>
          <w:color w:val="auto"/>
          <w:lang w:val="en" w:eastAsia="en-AU"/>
        </w:rPr>
        <w:t>Advise team when online/offline (start/finish/breaks).</w:t>
      </w:r>
    </w:p>
    <w:p w14:paraId="7D344F7B" w14:textId="77777777" w:rsidR="00C1143D" w:rsidRPr="00C34AC2" w:rsidRDefault="00C1143D" w:rsidP="00ED69F8">
      <w:pPr>
        <w:pStyle w:val="NoSpacing"/>
        <w:numPr>
          <w:ilvl w:val="0"/>
          <w:numId w:val="19"/>
        </w:numPr>
        <w:spacing w:after="120" w:line="276" w:lineRule="auto"/>
        <w:jc w:val="both"/>
        <w:rPr>
          <w:rFonts w:eastAsia="Times New Roman" w:cstheme="minorHAnsi"/>
          <w:color w:val="auto"/>
          <w:lang w:val="en" w:eastAsia="en-AU"/>
        </w:rPr>
      </w:pPr>
      <w:r w:rsidRPr="00C34AC2">
        <w:rPr>
          <w:rFonts w:eastAsia="Times New Roman" w:cstheme="minorHAnsi"/>
          <w:color w:val="auto"/>
          <w:lang w:val="en" w:eastAsia="en-AU"/>
        </w:rPr>
        <w:t>Adopt a structure similar to a day worked in the office including establishing clear start/finish times and ensuring regular breaks are taken.</w:t>
      </w:r>
    </w:p>
    <w:p w14:paraId="5ADA2CAD" w14:textId="77777777" w:rsidR="00C1143D" w:rsidRPr="00C34AC2" w:rsidRDefault="00C1143D" w:rsidP="00ED69F8">
      <w:pPr>
        <w:pStyle w:val="NoSpacing"/>
        <w:numPr>
          <w:ilvl w:val="0"/>
          <w:numId w:val="19"/>
        </w:numPr>
        <w:spacing w:after="120" w:line="276" w:lineRule="auto"/>
        <w:jc w:val="both"/>
        <w:rPr>
          <w:rFonts w:eastAsia="Times New Roman" w:cstheme="minorHAnsi"/>
          <w:color w:val="auto"/>
          <w:lang w:val="en" w:eastAsia="en-AU"/>
        </w:rPr>
      </w:pPr>
      <w:r w:rsidRPr="00C34AC2">
        <w:rPr>
          <w:rFonts w:eastAsia="Times New Roman" w:cstheme="minorHAnsi"/>
          <w:color w:val="auto"/>
          <w:lang w:val="en" w:eastAsia="en-AU"/>
        </w:rPr>
        <w:t>Communicate expectations to anyone who will be at home to ensure minimal disruption.</w:t>
      </w:r>
    </w:p>
    <w:p w14:paraId="7EF0C096" w14:textId="77777777" w:rsidR="00C1143D" w:rsidRPr="00C34AC2" w:rsidRDefault="00C1143D" w:rsidP="00ED69F8">
      <w:pPr>
        <w:pStyle w:val="NoSpacing"/>
        <w:numPr>
          <w:ilvl w:val="0"/>
          <w:numId w:val="19"/>
        </w:numPr>
        <w:spacing w:after="120" w:line="276" w:lineRule="auto"/>
        <w:jc w:val="both"/>
        <w:rPr>
          <w:rFonts w:eastAsia="Times New Roman" w:cstheme="minorHAnsi"/>
          <w:color w:val="auto"/>
          <w:lang w:val="en" w:eastAsia="en-AU"/>
        </w:rPr>
      </w:pPr>
      <w:r w:rsidRPr="00C34AC2">
        <w:rPr>
          <w:rFonts w:eastAsia="Times New Roman" w:cstheme="minorHAnsi"/>
          <w:color w:val="auto"/>
          <w:lang w:val="en" w:eastAsia="en-AU"/>
        </w:rPr>
        <w:t>Consider logging out of social media accounts or muting notification</w:t>
      </w:r>
    </w:p>
    <w:p w14:paraId="75192F3A" w14:textId="77777777" w:rsidR="00E551CC" w:rsidRPr="00C34AC2" w:rsidRDefault="00C1143D" w:rsidP="00ED69F8">
      <w:pPr>
        <w:pStyle w:val="NoSpacing"/>
        <w:numPr>
          <w:ilvl w:val="0"/>
          <w:numId w:val="19"/>
        </w:numPr>
        <w:spacing w:after="120" w:line="276" w:lineRule="auto"/>
        <w:jc w:val="both"/>
        <w:rPr>
          <w:rFonts w:eastAsia="Times New Roman" w:cstheme="minorHAnsi"/>
          <w:color w:val="auto"/>
          <w:lang w:val="en" w:eastAsia="en-AU"/>
        </w:rPr>
      </w:pPr>
      <w:r w:rsidRPr="00C34AC2">
        <w:rPr>
          <w:rFonts w:eastAsia="Times New Roman" w:cstheme="minorHAnsi"/>
          <w:color w:val="auto"/>
          <w:lang w:val="en" w:eastAsia="en-AU"/>
        </w:rPr>
        <w:t>Be mindful of your environment when on work calls working from a quiet room to reduce distracting background noise or using headphones.</w:t>
      </w:r>
    </w:p>
    <w:sectPr w:rsidR="00E551CC" w:rsidRPr="00C34AC2" w:rsidSect="00C1143D">
      <w:headerReference w:type="default" r:id="rId13"/>
      <w:footerReference w:type="default" r:id="rId14"/>
      <w:type w:val="continuous"/>
      <w:pgSz w:w="11907" w:h="16839"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744D74" w14:textId="77777777" w:rsidR="002C35C6" w:rsidRDefault="002C35C6" w:rsidP="0084494C">
      <w:pPr>
        <w:spacing w:after="0" w:line="240" w:lineRule="auto"/>
      </w:pPr>
      <w:r>
        <w:separator/>
      </w:r>
    </w:p>
  </w:endnote>
  <w:endnote w:type="continuationSeparator" w:id="0">
    <w:p w14:paraId="281CE0C5" w14:textId="77777777" w:rsidR="002C35C6" w:rsidRDefault="002C35C6" w:rsidP="008449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1F6D77" w14:textId="77777777" w:rsidR="00FD4109" w:rsidRDefault="008A3E00">
    <w:pPr>
      <w:pStyle w:val="Footer"/>
    </w:pPr>
    <w:r>
      <w:rPr>
        <w:noProof/>
        <w:lang w:eastAsia="en-AU"/>
      </w:rPr>
      <w:drawing>
        <wp:anchor distT="0" distB="0" distL="114300" distR="114300" simplePos="0" relativeHeight="251665408" behindDoc="0" locked="0" layoutInCell="1" allowOverlap="1" wp14:anchorId="4CBD0844" wp14:editId="0AF2E3B6">
          <wp:simplePos x="0" y="0"/>
          <wp:positionH relativeFrom="margin">
            <wp:posOffset>5317081</wp:posOffset>
          </wp:positionH>
          <wp:positionV relativeFrom="margin">
            <wp:posOffset>9468485</wp:posOffset>
          </wp:positionV>
          <wp:extent cx="1506855" cy="490220"/>
          <wp:effectExtent l="0" t="0" r="0" b="508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Qld CoA Opt 3 Stylised 2LsS mono rev.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6855" cy="490220"/>
                  </a:xfrm>
                  <a:prstGeom prst="rect">
                    <a:avLst/>
                  </a:prstGeom>
                </pic:spPr>
              </pic:pic>
            </a:graphicData>
          </a:graphic>
          <wp14:sizeRelH relativeFrom="margin">
            <wp14:pctWidth>0</wp14:pctWidth>
          </wp14:sizeRelH>
          <wp14:sizeRelV relativeFrom="margin">
            <wp14:pctHeight>0</wp14:pctHeight>
          </wp14:sizeRelV>
        </wp:anchor>
      </w:drawing>
    </w:r>
    <w:r w:rsidR="00F761A9">
      <w:rPr>
        <w:noProof/>
        <w:lang w:eastAsia="en-AU"/>
      </w:rPr>
      <mc:AlternateContent>
        <mc:Choice Requires="wps">
          <w:drawing>
            <wp:anchor distT="0" distB="0" distL="114300" distR="114300" simplePos="0" relativeHeight="251654143" behindDoc="0" locked="0" layoutInCell="1" allowOverlap="1" wp14:anchorId="231669C7" wp14:editId="2DE4B4A9">
              <wp:simplePos x="0" y="0"/>
              <wp:positionH relativeFrom="column">
                <wp:posOffset>-914069</wp:posOffset>
              </wp:positionH>
              <wp:positionV relativeFrom="paragraph">
                <wp:posOffset>437558</wp:posOffset>
              </wp:positionV>
              <wp:extent cx="8549014" cy="259915"/>
              <wp:effectExtent l="38100" t="57150" r="42545" b="45085"/>
              <wp:wrapNone/>
              <wp:docPr id="42" name="Flowchart: Manual Input 42"/>
              <wp:cNvGraphicFramePr/>
              <a:graphic xmlns:a="http://schemas.openxmlformats.org/drawingml/2006/main">
                <a:graphicData uri="http://schemas.microsoft.com/office/word/2010/wordprocessingShape">
                  <wps:wsp>
                    <wps:cNvSpPr/>
                    <wps:spPr>
                      <a:xfrm>
                        <a:off x="0" y="0"/>
                        <a:ext cx="8549014" cy="259915"/>
                      </a:xfrm>
                      <a:prstGeom prst="flowChartManualInput">
                        <a:avLst/>
                      </a:prstGeom>
                      <a:solidFill>
                        <a:schemeClr val="accent1">
                          <a:lumMod val="75000"/>
                        </a:schemeClr>
                      </a:solidFill>
                      <a:ln w="73025" cmpd="sng">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25FFBC" id="_x0000_t118" coordsize="21600,21600" o:spt="118" path="m,4292l21600,r,21600l,21600xe">
              <v:stroke joinstyle="miter"/>
              <v:path gradientshapeok="t" o:connecttype="custom" o:connectlocs="10800,2146;0,10800;10800,21600;21600,10800" textboxrect="0,4291,21600,21600"/>
            </v:shapetype>
            <v:shape id="Flowchart: Manual Input 42" o:spid="_x0000_s1026" type="#_x0000_t118" style="position:absolute;margin-left:-71.95pt;margin-top:34.45pt;width:673.15pt;height:20.45pt;z-index:2516541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" fillcolor="#2e74b5 [2404]" strokecolor="#2e74b5 [2404]" strokeweight="5.75pt"/>
          </w:pict>
        </mc:Fallback>
      </mc:AlternateContent>
    </w:r>
    <w:r w:rsidR="008A49EF" w:rsidRPr="00B5711F">
      <w:rPr>
        <w:noProof/>
        <w:lang w:eastAsia="en-AU"/>
      </w:rPr>
      <w:t xml:space="preserve"> </w:t>
    </w:r>
    <w:r w:rsidR="00E551CC" w:rsidRPr="00B5711F">
      <w:rPr>
        <w:noProof/>
        <w:lang w:eastAsia="en-AU"/>
      </w:rPr>
      <mc:AlternateContent>
        <mc:Choice Requires="wps">
          <w:drawing>
            <wp:anchor distT="0" distB="0" distL="114300" distR="114300" simplePos="0" relativeHeight="251655168" behindDoc="0" locked="0" layoutInCell="1" allowOverlap="1" wp14:anchorId="39F3882B" wp14:editId="4EBBAC1E">
              <wp:simplePos x="0" y="0"/>
              <wp:positionH relativeFrom="column">
                <wp:posOffset>-951978</wp:posOffset>
              </wp:positionH>
              <wp:positionV relativeFrom="paragraph">
                <wp:posOffset>419970</wp:posOffset>
              </wp:positionV>
              <wp:extent cx="8708720" cy="1019175"/>
              <wp:effectExtent l="0" t="19050" r="16510" b="28575"/>
              <wp:wrapNone/>
              <wp:docPr id="52" name="Flowchart: Manual Input 52"/>
              <wp:cNvGraphicFramePr/>
              <a:graphic xmlns:a="http://schemas.openxmlformats.org/drawingml/2006/main">
                <a:graphicData uri="http://schemas.microsoft.com/office/word/2010/wordprocessingShape">
                  <wps:wsp>
                    <wps:cNvSpPr/>
                    <wps:spPr>
                      <a:xfrm>
                        <a:off x="0" y="0"/>
                        <a:ext cx="8708720" cy="1019175"/>
                      </a:xfrm>
                      <a:prstGeom prst="flowChartManualInput">
                        <a:avLst/>
                      </a:prstGeom>
                      <a:solidFill>
                        <a:srgbClr val="BC8F00"/>
                      </a:solidFill>
                      <a:ln w="0" cmpd="sng">
                        <a:solidFill>
                          <a:srgbClr val="BC8F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C0BEB3" w14:textId="77777777" w:rsidR="009F3B93" w:rsidRDefault="009F3B93" w:rsidP="00EA06A1">
                          <w:pPr>
                            <w:spacing w:before="100" w:beforeAutospacing="1" w:after="100" w:afterAutospacing="1"/>
                            <w:ind w:right="517"/>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F3882B" id="_x0000_t118" coordsize="21600,21600" o:spt="118" path="m,4292l21600,r,21600l,21600xe">
              <v:stroke joinstyle="miter"/>
              <v:path gradientshapeok="t" o:connecttype="custom" o:connectlocs="10800,2146;0,10800;10800,21600;21600,10800" textboxrect="0,4291,21600,21600"/>
            </v:shapetype>
            <v:shape id="Flowchart: Manual Input 52" o:spid="_x0000_s1028" type="#_x0000_t118" style="position:absolute;margin-left:-74.95pt;margin-top:33.05pt;width:685.75pt;height:80.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" fillcolor="#bc8f00" strokecolor="#bc8f00" strokeweight="0">
              <v:textbox>
                <w:txbxContent>
                  <w:p w14:paraId="6CC0BEB3" w14:textId="77777777" w:rsidR="009F3B93" w:rsidRDefault="009F3B93" w:rsidP="00EA06A1">
                    <w:pPr>
                      <w:spacing w:before="100" w:beforeAutospacing="1" w:after="100" w:afterAutospacing="1"/>
                      <w:ind w:right="517"/>
                    </w:pPr>
                  </w:p>
                </w:txbxContent>
              </v:textbox>
            </v:shape>
          </w:pict>
        </mc:Fallback>
      </mc:AlternateContent>
    </w:r>
    <w:r w:rsidR="00EA06A1">
      <w:rPr>
        <w:noProof/>
        <w:lang w:eastAsia="en-AU"/>
      </w:rPr>
      <w:drawing>
        <wp:inline distT="0" distB="0" distL="0" distR="0" wp14:anchorId="10C6D437" wp14:editId="36C8093D">
          <wp:extent cx="1184400" cy="385200"/>
          <wp:effectExtent l="0" t="0" r="0" b="0"/>
          <wp:docPr id="9" name="Picture 9" descr="Qld%20CoA%20Opt%203%20Stylised%202LsS%20mono%20re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Qld%20CoA%20Opt%203%20Stylised%202LsS%20mono%20rev.png"/>
                  <pic:cNvPicPr/>
                </pic:nvPicPr>
                <pic:blipFill>
                  <a:blip r:embed="rId2">
                    <a:extLst>
                      <a:ext uri="{28A0092B-C50C-407E-A947-70E740481C1C}">
                        <a14:useLocalDpi xmlns:a14="http://schemas.microsoft.com/office/drawing/2010/main" val="0"/>
                      </a:ext>
                    </a:extLst>
                  </a:blip>
                  <a:stretch>
                    <a:fillRect/>
                  </a:stretch>
                </pic:blipFill>
                <pic:spPr bwMode="auto">
                  <a:xfrm>
                    <a:off x="0" y="0"/>
                    <a:ext cx="1184400" cy="385200"/>
                  </a:xfrm>
                  <a:prstGeom prst="rect">
                    <a:avLst/>
                  </a:prstGeom>
                  <a:noFill/>
                  <a:ln>
                    <a:noFill/>
                  </a:ln>
                </pic:spPr>
              </pic:pic>
            </a:graphicData>
          </a:graphic>
        </wp:inline>
      </w:drawing>
    </w:r>
    <w:r w:rsidR="009F3B93" w:rsidRPr="009F3B93">
      <w:rPr>
        <w:b/>
        <w:noProof/>
        <w:lang w:eastAsia="en-AU"/>
      </w:rPr>
      <w:drawing>
        <wp:inline distT="0" distB="0" distL="0" distR="0" wp14:anchorId="33173909" wp14:editId="1CF3D9E0">
          <wp:extent cx="2733675" cy="657394"/>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QueenslandEPCIntranetLogo.png"/>
                  <pic:cNvPicPr/>
                </pic:nvPicPr>
                <pic:blipFill>
                  <a:blip r:embed="rId3">
                    <a:extLst>
                      <a:ext uri="{28A0092B-C50C-407E-A947-70E740481C1C}">
                        <a14:useLocalDpi xmlns:a14="http://schemas.microsoft.com/office/drawing/2010/main" val="0"/>
                      </a:ext>
                    </a:extLst>
                  </a:blip>
                  <a:stretch>
                    <a:fillRect/>
                  </a:stretch>
                </pic:blipFill>
                <pic:spPr>
                  <a:xfrm>
                    <a:off x="0" y="0"/>
                    <a:ext cx="2741507" cy="659277"/>
                  </a:xfrm>
                  <a:prstGeom prst="rect">
                    <a:avLst/>
                  </a:prstGeom>
                </pic:spPr>
              </pic:pic>
            </a:graphicData>
          </a:graphic>
        </wp:inline>
      </w:drawing>
    </w:r>
    <w:r w:rsidR="008A49EF" w:rsidRPr="008A49EF">
      <w:rPr>
        <w:noProof/>
        <w:lang w:eastAsia="en-AU"/>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7DC90C" w14:textId="77777777" w:rsidR="002C35C6" w:rsidRDefault="002C35C6" w:rsidP="0084494C">
      <w:pPr>
        <w:spacing w:after="0" w:line="240" w:lineRule="auto"/>
      </w:pPr>
      <w:r>
        <w:separator/>
      </w:r>
    </w:p>
  </w:footnote>
  <w:footnote w:type="continuationSeparator" w:id="0">
    <w:p w14:paraId="574BF194" w14:textId="77777777" w:rsidR="002C35C6" w:rsidRDefault="002C35C6" w:rsidP="008449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9C2486" w14:textId="77777777" w:rsidR="0084494C" w:rsidRPr="0084494C" w:rsidRDefault="00F761A9" w:rsidP="00E551CC">
    <w:pPr>
      <w:pStyle w:val="Header"/>
      <w:ind w:right="-1440"/>
      <w:rPr>
        <w:rFonts w:cstheme="minorHAnsi"/>
        <w:b/>
      </w:rPr>
    </w:pPr>
    <w:r>
      <w:rPr>
        <w:noProof/>
        <w:lang w:eastAsia="en-AU"/>
      </w:rPr>
      <mc:AlternateContent>
        <mc:Choice Requires="wps">
          <w:drawing>
            <wp:anchor distT="0" distB="0" distL="114300" distR="114300" simplePos="0" relativeHeight="251656192" behindDoc="0" locked="0" layoutInCell="1" allowOverlap="1" wp14:anchorId="0C3D0B6C" wp14:editId="1CEBF15F">
              <wp:simplePos x="0" y="0"/>
              <wp:positionH relativeFrom="column">
                <wp:posOffset>-935990</wp:posOffset>
              </wp:positionH>
              <wp:positionV relativeFrom="paragraph">
                <wp:posOffset>57455</wp:posOffset>
              </wp:positionV>
              <wp:extent cx="8549014" cy="259915"/>
              <wp:effectExtent l="38100" t="57150" r="42545" b="45085"/>
              <wp:wrapNone/>
              <wp:docPr id="50" name="Flowchart: Manual Input 50"/>
              <wp:cNvGraphicFramePr/>
              <a:graphic xmlns:a="http://schemas.openxmlformats.org/drawingml/2006/main">
                <a:graphicData uri="http://schemas.microsoft.com/office/word/2010/wordprocessingShape">
                  <wps:wsp>
                    <wps:cNvSpPr/>
                    <wps:spPr>
                      <a:xfrm>
                        <a:off x="0" y="0"/>
                        <a:ext cx="8549014" cy="259915"/>
                      </a:xfrm>
                      <a:prstGeom prst="flowChartManualInput">
                        <a:avLst/>
                      </a:prstGeom>
                      <a:solidFill>
                        <a:schemeClr val="accent1">
                          <a:lumMod val="75000"/>
                        </a:schemeClr>
                      </a:solidFill>
                      <a:ln w="73025" cmpd="sng">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C76437" id="_x0000_t118" coordsize="21600,21600" o:spt="118" path="m,4292l21600,r,21600l,21600xe">
              <v:stroke joinstyle="miter"/>
              <v:path gradientshapeok="t" o:connecttype="custom" o:connectlocs="10800,2146;0,10800;10800,21600;21600,10800" textboxrect="0,4291,21600,21600"/>
            </v:shapetype>
            <v:shape id="Flowchart: Manual Input 50" o:spid="_x0000_s1026" type="#_x0000_t118" style="position:absolute;margin-left:-73.7pt;margin-top:4.5pt;width:673.15pt;height:20.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" fillcolor="#2e74b5 [2404]" strokecolor="#2e74b5 [2404]" strokeweight="5.75pt"/>
          </w:pict>
        </mc:Fallback>
      </mc:AlternateContent>
    </w:r>
    <w:r>
      <w:rPr>
        <w:noProof/>
        <w:lang w:eastAsia="en-AU"/>
      </w:rPr>
      <mc:AlternateContent>
        <mc:Choice Requires="wps">
          <w:drawing>
            <wp:anchor distT="0" distB="0" distL="114300" distR="114300" simplePos="0" relativeHeight="251659264" behindDoc="0" locked="0" layoutInCell="1" allowOverlap="1" wp14:anchorId="229799C3" wp14:editId="2CF295EC">
              <wp:simplePos x="0" y="0"/>
              <wp:positionH relativeFrom="page">
                <wp:align>right</wp:align>
              </wp:positionH>
              <wp:positionV relativeFrom="paragraph">
                <wp:posOffset>-269023</wp:posOffset>
              </wp:positionV>
              <wp:extent cx="7539742" cy="838200"/>
              <wp:effectExtent l="0" t="0" r="0" b="3175"/>
              <wp:wrapNone/>
              <wp:docPr id="1" name="Text Box 1"/>
              <wp:cNvGraphicFramePr/>
              <a:graphic xmlns:a="http://schemas.openxmlformats.org/drawingml/2006/main">
                <a:graphicData uri="http://schemas.microsoft.com/office/word/2010/wordprocessingShape">
                  <wps:wsp>
                    <wps:cNvSpPr txBox="1"/>
                    <wps:spPr>
                      <a:xfrm>
                        <a:off x="0" y="0"/>
                        <a:ext cx="7539742" cy="838200"/>
                      </a:xfrm>
                      <a:prstGeom prst="rect">
                        <a:avLst/>
                      </a:prstGeom>
                      <a:noFill/>
                      <a:ln>
                        <a:noFill/>
                      </a:ln>
                      <a:effectLst/>
                    </wps:spPr>
                    <wps:txbx>
                      <w:txbxContent>
                        <w:p w14:paraId="51FA246A" w14:textId="77777777" w:rsidR="00AC2B75" w:rsidRPr="00217F95" w:rsidRDefault="007D4E95" w:rsidP="007D4E95">
                          <w:pPr>
                            <w:pStyle w:val="Header"/>
                            <w:rPr>
                              <w:noProof/>
                              <w:color w:val="FFFFFF" w:themeColor="background1"/>
                              <w:sz w:val="32"/>
                              <w:szCs w:val="32"/>
                              <w14:textOutline w14:w="0" w14:cap="flat" w14:cmpd="sng" w14:algn="ctr">
                                <w14:noFill/>
                                <w14:prstDash w14:val="solid"/>
                                <w14:round/>
                              </w14:textOutline>
                            </w:rPr>
                          </w:pPr>
                          <w:r w:rsidRPr="00217F95">
                            <w:rPr>
                              <w:noProof/>
                              <w:color w:val="FFFFFF" w:themeColor="background1"/>
                              <w:sz w:val="32"/>
                              <w:szCs w:val="32"/>
                              <w14:textOutline w14:w="0" w14:cap="flat" w14:cmpd="sng" w14:algn="ctr">
                                <w14:noFill/>
                                <w14:prstDash w14:val="solid"/>
                                <w14:round/>
                              </w14:textOutline>
                            </w:rPr>
                            <w:t xml:space="preserve">                                                                                                                          </w:t>
                          </w:r>
                          <w:r w:rsidR="00AC2B75" w:rsidRPr="00217F95">
                            <w:rPr>
                              <w:noProof/>
                              <w:color w:val="FFFFFF" w:themeColor="background1"/>
                              <w:sz w:val="32"/>
                              <w:szCs w:val="32"/>
                              <w14:textOutline w14:w="0" w14:cap="flat" w14:cmpd="sng" w14:algn="ctr">
                                <w14:noFill/>
                                <w14:prstDash w14:val="solid"/>
                                <w14:round/>
                              </w14:textOutline>
                            </w:rPr>
                            <w:t>Ministerial Services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229799C3" id="_x0000_t202" coordsize="21600,21600" o:spt="202" path="m,l,21600r21600,l21600,xe">
              <v:stroke joinstyle="miter"/>
              <v:path gradientshapeok="t" o:connecttype="rect"/>
            </v:shapetype>
            <v:shape id="Text Box 1" o:spid="_x0000_s1026" type="#_x0000_t202" style="position:absolute;margin-left:542.5pt;margin-top:-21.2pt;width:593.7pt;height:66pt;z-index:251659264;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" filled="f" stroked="f">
              <v:textbox style="mso-fit-shape-to-text:t">
                <w:txbxContent>
                  <w:p w14:paraId="51FA246A" w14:textId="77777777" w:rsidR="00AC2B75" w:rsidRPr="00217F95" w:rsidRDefault="007D4E95" w:rsidP="007D4E95">
                    <w:pPr>
                      <w:pStyle w:val="Header"/>
                      <w:rPr>
                        <w:noProof/>
                        <w:color w:val="FFFFFF" w:themeColor="background1"/>
                        <w:sz w:val="32"/>
                        <w:szCs w:val="32"/>
                        <w14:textOutline w14:w="0" w14:cap="flat" w14:cmpd="sng" w14:algn="ctr">
                          <w14:noFill/>
                          <w14:prstDash w14:val="solid"/>
                          <w14:round/>
                        </w14:textOutline>
                      </w:rPr>
                    </w:pPr>
                    <w:r w:rsidRPr="00217F95">
                      <w:rPr>
                        <w:noProof/>
                        <w:color w:val="FFFFFF" w:themeColor="background1"/>
                        <w:sz w:val="32"/>
                        <w:szCs w:val="32"/>
                        <w14:textOutline w14:w="0" w14:cap="flat" w14:cmpd="sng" w14:algn="ctr">
                          <w14:noFill/>
                          <w14:prstDash w14:val="solid"/>
                          <w14:round/>
                        </w14:textOutline>
                      </w:rPr>
                      <w:t xml:space="preserve">                                                                                                                          </w:t>
                    </w:r>
                    <w:r w:rsidR="00AC2B75" w:rsidRPr="00217F95">
                      <w:rPr>
                        <w:noProof/>
                        <w:color w:val="FFFFFF" w:themeColor="background1"/>
                        <w:sz w:val="32"/>
                        <w:szCs w:val="32"/>
                        <w14:textOutline w14:w="0" w14:cap="flat" w14:cmpd="sng" w14:algn="ctr">
                          <w14:noFill/>
                          <w14:prstDash w14:val="solid"/>
                          <w14:round/>
                        </w14:textOutline>
                      </w:rPr>
                      <w:t>Ministerial Services</w:t>
                    </w:r>
                  </w:p>
                </w:txbxContent>
              </v:textbox>
              <w10:wrap anchorx="page"/>
            </v:shape>
          </w:pict>
        </mc:Fallback>
      </mc:AlternateContent>
    </w:r>
    <w:r>
      <w:rPr>
        <w:noProof/>
        <w:lang w:eastAsia="en-AU"/>
      </w:rPr>
      <mc:AlternateContent>
        <mc:Choice Requires="wps">
          <w:drawing>
            <wp:anchor distT="0" distB="0" distL="114300" distR="114300" simplePos="0" relativeHeight="251657216" behindDoc="0" locked="0" layoutInCell="1" allowOverlap="1" wp14:anchorId="716E4E88" wp14:editId="2FC7A268">
              <wp:simplePos x="0" y="0"/>
              <wp:positionH relativeFrom="page">
                <wp:align>left</wp:align>
              </wp:positionH>
              <wp:positionV relativeFrom="paragraph">
                <wp:posOffset>-449581</wp:posOffset>
              </wp:positionV>
              <wp:extent cx="8608513" cy="767715"/>
              <wp:effectExtent l="0" t="0" r="21590" b="32385"/>
              <wp:wrapNone/>
              <wp:docPr id="43" name="Flowchart: Manual Input 43"/>
              <wp:cNvGraphicFramePr/>
              <a:graphic xmlns:a="http://schemas.openxmlformats.org/drawingml/2006/main">
                <a:graphicData uri="http://schemas.microsoft.com/office/word/2010/wordprocessingShape">
                  <wps:wsp>
                    <wps:cNvSpPr/>
                    <wps:spPr>
                      <a:xfrm rot="10800000">
                        <a:off x="0" y="0"/>
                        <a:ext cx="8608513" cy="767715"/>
                      </a:xfrm>
                      <a:prstGeom prst="flowChartManualInput">
                        <a:avLst/>
                      </a:prstGeom>
                      <a:solidFill>
                        <a:srgbClr val="BC8F00"/>
                      </a:solidFill>
                      <a:ln w="0" cmpd="sng">
                        <a:solidFill>
                          <a:srgbClr val="BC8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A13931" id="Flowchart: Manual Input 43" o:spid="_x0000_s1026" type="#_x0000_t118" style="position:absolute;margin-left:0;margin-top:-35.4pt;width:677.85pt;height:60.45pt;rotation:180;z-index:25165721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" fillcolor="#bc8f00" strokecolor="#bc8f00" strokeweight="0">
              <w10:wrap anchorx="page"/>
            </v:shape>
          </w:pict>
        </mc:Fallback>
      </mc:AlternateContent>
    </w:r>
    <w:r w:rsidR="00106145">
      <w:rPr>
        <w:noProof/>
        <w:lang w:eastAsia="en-AU"/>
      </w:rPr>
      <mc:AlternateContent>
        <mc:Choice Requires="wps">
          <w:drawing>
            <wp:anchor distT="0" distB="0" distL="114300" distR="114300" simplePos="0" relativeHeight="251658240" behindDoc="0" locked="0" layoutInCell="1" allowOverlap="1" wp14:anchorId="18AE31F2" wp14:editId="6DBED34C">
              <wp:simplePos x="0" y="0"/>
              <wp:positionH relativeFrom="column">
                <wp:posOffset>3855279</wp:posOffset>
              </wp:positionH>
              <wp:positionV relativeFrom="paragraph">
                <wp:posOffset>1437305</wp:posOffset>
              </wp:positionV>
              <wp:extent cx="7527290" cy="71564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7527290" cy="715645"/>
                      </a:xfrm>
                      <a:prstGeom prst="rect">
                        <a:avLst/>
                      </a:prstGeom>
                      <a:noFill/>
                      <a:ln>
                        <a:noFill/>
                      </a:ln>
                      <a:effectLst/>
                    </wps:spPr>
                    <wps:txbx>
                      <w:txbxContent>
                        <w:p w14:paraId="20B71DA0" w14:textId="77777777" w:rsidR="0084494C" w:rsidRPr="000E14B7" w:rsidRDefault="0084494C" w:rsidP="0084494C">
                          <w:pPr>
                            <w:pStyle w:val="Header"/>
                            <w:jc w:val="center"/>
                            <w:rPr>
                              <w:rFonts w:ascii="Calibri" w:hAnsi="Calibri" w:cs="Calibri"/>
                              <w:noProof/>
                              <w:color w:val="FFFFFF" w:themeColor="background1"/>
                              <w:sz w:val="40"/>
                              <w:szCs w:val="40"/>
                              <w14:textOutline w14:w="0" w14:cap="flat" w14:cmpd="sng" w14:algn="ctr">
                                <w14:noFill/>
                                <w14:prstDash w14:val="solid"/>
                                <w14:round/>
                              </w14:textOutline>
                            </w:rPr>
                          </w:pPr>
                          <w:r w:rsidRPr="000E14B7">
                            <w:rPr>
                              <w:rFonts w:ascii="Calibri" w:hAnsi="Calibri" w:cs="Calibri"/>
                              <w:noProof/>
                              <w:color w:val="FFFFFF" w:themeColor="background1"/>
                              <w:sz w:val="40"/>
                              <w:szCs w:val="40"/>
                              <w14:textOutline w14:w="0" w14:cap="flat" w14:cmpd="sng" w14:algn="ctr">
                                <w14:noFill/>
                                <w14:prstDash w14:val="solid"/>
                                <w14:round/>
                              </w14:textOutline>
                            </w:rPr>
                            <w:t>Ministerial Services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8AE31F2" id="Text Box 13" o:spid="_x0000_s1027" type="#_x0000_t202" style="position:absolute;margin-left:303.55pt;margin-top:113.15pt;width:592.7pt;height:56.35pt;z-index:2516582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" filled="f" stroked="f">
              <v:textbox style="mso-fit-shape-to-text:t">
                <w:txbxContent>
                  <w:p w14:paraId="20B71DA0" w14:textId="77777777" w:rsidR="0084494C" w:rsidRPr="000E14B7" w:rsidRDefault="0084494C" w:rsidP="0084494C">
                    <w:pPr>
                      <w:pStyle w:val="Header"/>
                      <w:jc w:val="center"/>
                      <w:rPr>
                        <w:rFonts w:ascii="Calibri" w:hAnsi="Calibri" w:cs="Calibri"/>
                        <w:noProof/>
                        <w:color w:val="FFFFFF" w:themeColor="background1"/>
                        <w:sz w:val="40"/>
                        <w:szCs w:val="40"/>
                        <w14:textOutline w14:w="0" w14:cap="flat" w14:cmpd="sng" w14:algn="ctr">
                          <w14:noFill/>
                          <w14:prstDash w14:val="solid"/>
                          <w14:round/>
                        </w14:textOutline>
                      </w:rPr>
                    </w:pPr>
                    <w:r w:rsidRPr="000E14B7">
                      <w:rPr>
                        <w:rFonts w:ascii="Calibri" w:hAnsi="Calibri" w:cs="Calibri"/>
                        <w:noProof/>
                        <w:color w:val="FFFFFF" w:themeColor="background1"/>
                        <w:sz w:val="40"/>
                        <w:szCs w:val="40"/>
                        <w14:textOutline w14:w="0" w14:cap="flat" w14:cmpd="sng" w14:algn="ctr">
                          <w14:noFill/>
                          <w14:prstDash w14:val="solid"/>
                          <w14:round/>
                        </w14:textOutline>
                      </w:rPr>
                      <w:t>Ministerial Services</w:t>
                    </w:r>
                  </w:p>
                </w:txbxContent>
              </v:textbox>
            </v:shape>
          </w:pict>
        </mc:Fallback>
      </mc:AlternateContent>
    </w:r>
    <w:r w:rsidR="0084494C">
      <w:rPr>
        <w:rFonts w:cstheme="minorHAnsi"/>
        <w:b/>
      </w:rPr>
      <w:tab/>
    </w:r>
    <w:r w:rsidR="0084494C">
      <w:rPr>
        <w:rFonts w:cstheme="minorHAnsi"/>
        <w:b/>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67C0D"/>
    <w:multiLevelType w:val="hybridMultilevel"/>
    <w:tmpl w:val="D7E069AC"/>
    <w:lvl w:ilvl="0" w:tplc="493ACAC2">
      <w:numFmt w:val="bullet"/>
      <w:lvlText w:val="-"/>
      <w:lvlJc w:val="left"/>
      <w:pPr>
        <w:ind w:left="786" w:hanging="360"/>
      </w:pPr>
      <w:rPr>
        <w:rFonts w:ascii="Calibri" w:eastAsiaTheme="minorEastAsia" w:hAnsi="Calibri" w:cs="Calibri" w:hint="default"/>
      </w:rPr>
    </w:lvl>
    <w:lvl w:ilvl="1" w:tplc="0C090003" w:tentative="1">
      <w:start w:val="1"/>
      <w:numFmt w:val="bullet"/>
      <w:lvlText w:val="o"/>
      <w:lvlJc w:val="left"/>
      <w:pPr>
        <w:ind w:left="1506" w:hanging="360"/>
      </w:pPr>
      <w:rPr>
        <w:rFonts w:ascii="Courier New" w:hAnsi="Courier New" w:cs="Courier New" w:hint="default"/>
      </w:rPr>
    </w:lvl>
    <w:lvl w:ilvl="2" w:tplc="0C090005" w:tentative="1">
      <w:start w:val="1"/>
      <w:numFmt w:val="bullet"/>
      <w:lvlText w:val=""/>
      <w:lvlJc w:val="left"/>
      <w:pPr>
        <w:ind w:left="2226" w:hanging="360"/>
      </w:pPr>
      <w:rPr>
        <w:rFonts w:ascii="Wingdings" w:hAnsi="Wingdings" w:hint="default"/>
      </w:rPr>
    </w:lvl>
    <w:lvl w:ilvl="3" w:tplc="0C090001" w:tentative="1">
      <w:start w:val="1"/>
      <w:numFmt w:val="bullet"/>
      <w:lvlText w:val=""/>
      <w:lvlJc w:val="left"/>
      <w:pPr>
        <w:ind w:left="2946" w:hanging="360"/>
      </w:pPr>
      <w:rPr>
        <w:rFonts w:ascii="Symbol" w:hAnsi="Symbol" w:hint="default"/>
      </w:rPr>
    </w:lvl>
    <w:lvl w:ilvl="4" w:tplc="0C090003" w:tentative="1">
      <w:start w:val="1"/>
      <w:numFmt w:val="bullet"/>
      <w:lvlText w:val="o"/>
      <w:lvlJc w:val="left"/>
      <w:pPr>
        <w:ind w:left="3666" w:hanging="360"/>
      </w:pPr>
      <w:rPr>
        <w:rFonts w:ascii="Courier New" w:hAnsi="Courier New" w:cs="Courier New" w:hint="default"/>
      </w:rPr>
    </w:lvl>
    <w:lvl w:ilvl="5" w:tplc="0C090005" w:tentative="1">
      <w:start w:val="1"/>
      <w:numFmt w:val="bullet"/>
      <w:lvlText w:val=""/>
      <w:lvlJc w:val="left"/>
      <w:pPr>
        <w:ind w:left="4386" w:hanging="360"/>
      </w:pPr>
      <w:rPr>
        <w:rFonts w:ascii="Wingdings" w:hAnsi="Wingdings" w:hint="default"/>
      </w:rPr>
    </w:lvl>
    <w:lvl w:ilvl="6" w:tplc="0C090001" w:tentative="1">
      <w:start w:val="1"/>
      <w:numFmt w:val="bullet"/>
      <w:lvlText w:val=""/>
      <w:lvlJc w:val="left"/>
      <w:pPr>
        <w:ind w:left="5106" w:hanging="360"/>
      </w:pPr>
      <w:rPr>
        <w:rFonts w:ascii="Symbol" w:hAnsi="Symbol" w:hint="default"/>
      </w:rPr>
    </w:lvl>
    <w:lvl w:ilvl="7" w:tplc="0C090003" w:tentative="1">
      <w:start w:val="1"/>
      <w:numFmt w:val="bullet"/>
      <w:lvlText w:val="o"/>
      <w:lvlJc w:val="left"/>
      <w:pPr>
        <w:ind w:left="5826" w:hanging="360"/>
      </w:pPr>
      <w:rPr>
        <w:rFonts w:ascii="Courier New" w:hAnsi="Courier New" w:cs="Courier New" w:hint="default"/>
      </w:rPr>
    </w:lvl>
    <w:lvl w:ilvl="8" w:tplc="0C090005" w:tentative="1">
      <w:start w:val="1"/>
      <w:numFmt w:val="bullet"/>
      <w:lvlText w:val=""/>
      <w:lvlJc w:val="left"/>
      <w:pPr>
        <w:ind w:left="6546" w:hanging="360"/>
      </w:pPr>
      <w:rPr>
        <w:rFonts w:ascii="Wingdings" w:hAnsi="Wingdings" w:hint="default"/>
      </w:rPr>
    </w:lvl>
  </w:abstractNum>
  <w:abstractNum w:abstractNumId="1" w15:restartNumberingAfterBreak="0">
    <w:nsid w:val="07C4189C"/>
    <w:multiLevelType w:val="hybridMultilevel"/>
    <w:tmpl w:val="8D0EE63A"/>
    <w:lvl w:ilvl="0" w:tplc="DA2205F8">
      <w:start w:val="7"/>
      <w:numFmt w:val="bullet"/>
      <w:lvlText w:val="-"/>
      <w:lvlJc w:val="left"/>
      <w:pPr>
        <w:ind w:left="1080" w:hanging="360"/>
      </w:pPr>
      <w:rPr>
        <w:rFonts w:ascii="Calibri" w:eastAsia="Arial" w:hAnsi="Calibri" w:cs="Calibr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15:restartNumberingAfterBreak="0">
    <w:nsid w:val="1233629F"/>
    <w:multiLevelType w:val="hybridMultilevel"/>
    <w:tmpl w:val="FD9AC334"/>
    <w:lvl w:ilvl="0" w:tplc="27C04594">
      <w:start w:val="6"/>
      <w:numFmt w:val="bullet"/>
      <w:lvlText w:val="•"/>
      <w:lvlJc w:val="left"/>
      <w:pPr>
        <w:ind w:left="720" w:hanging="360"/>
      </w:pPr>
      <w:rPr>
        <w:rFonts w:ascii="Calibri" w:eastAsiaTheme="minorHAns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F617EB0"/>
    <w:multiLevelType w:val="hybridMultilevel"/>
    <w:tmpl w:val="DFC2C1CE"/>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4" w15:restartNumberingAfterBreak="0">
    <w:nsid w:val="1FFC3E74"/>
    <w:multiLevelType w:val="hybridMultilevel"/>
    <w:tmpl w:val="56A211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9C47A26"/>
    <w:multiLevelType w:val="hybridMultilevel"/>
    <w:tmpl w:val="A6626F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FFB65A3"/>
    <w:multiLevelType w:val="hybridMultilevel"/>
    <w:tmpl w:val="D2988692"/>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7" w15:restartNumberingAfterBreak="0">
    <w:nsid w:val="31ED1F2A"/>
    <w:multiLevelType w:val="hybridMultilevel"/>
    <w:tmpl w:val="7976391C"/>
    <w:lvl w:ilvl="0" w:tplc="3FB67F38">
      <w:start w:val="1"/>
      <w:numFmt w:val="bullet"/>
      <w:lvlText w:val=""/>
      <w:lvlJc w:val="left"/>
      <w:pPr>
        <w:ind w:left="1493" w:hanging="361"/>
      </w:pPr>
      <w:rPr>
        <w:rFonts w:ascii="Symbol" w:eastAsia="Symbol" w:hAnsi="Symbol" w:hint="default"/>
        <w:w w:val="100"/>
        <w:sz w:val="22"/>
        <w:szCs w:val="22"/>
      </w:rPr>
    </w:lvl>
    <w:lvl w:ilvl="1" w:tplc="105861E2">
      <w:start w:val="1"/>
      <w:numFmt w:val="bullet"/>
      <w:lvlText w:val="•"/>
      <w:lvlJc w:val="left"/>
      <w:pPr>
        <w:ind w:left="2540" w:hanging="361"/>
      </w:pPr>
      <w:rPr>
        <w:rFonts w:hint="default"/>
      </w:rPr>
    </w:lvl>
    <w:lvl w:ilvl="2" w:tplc="AE7A1E82">
      <w:start w:val="1"/>
      <w:numFmt w:val="bullet"/>
      <w:lvlText w:val="•"/>
      <w:lvlJc w:val="left"/>
      <w:pPr>
        <w:ind w:left="3581" w:hanging="361"/>
      </w:pPr>
      <w:rPr>
        <w:rFonts w:hint="default"/>
      </w:rPr>
    </w:lvl>
    <w:lvl w:ilvl="3" w:tplc="B954791A">
      <w:start w:val="1"/>
      <w:numFmt w:val="bullet"/>
      <w:lvlText w:val="•"/>
      <w:lvlJc w:val="left"/>
      <w:pPr>
        <w:ind w:left="4621" w:hanging="361"/>
      </w:pPr>
      <w:rPr>
        <w:rFonts w:hint="default"/>
      </w:rPr>
    </w:lvl>
    <w:lvl w:ilvl="4" w:tplc="5EAA3476">
      <w:start w:val="1"/>
      <w:numFmt w:val="bullet"/>
      <w:lvlText w:val="•"/>
      <w:lvlJc w:val="left"/>
      <w:pPr>
        <w:ind w:left="5662" w:hanging="361"/>
      </w:pPr>
      <w:rPr>
        <w:rFonts w:hint="default"/>
      </w:rPr>
    </w:lvl>
    <w:lvl w:ilvl="5" w:tplc="F97CD54A">
      <w:start w:val="1"/>
      <w:numFmt w:val="bullet"/>
      <w:lvlText w:val="•"/>
      <w:lvlJc w:val="left"/>
      <w:pPr>
        <w:ind w:left="6703" w:hanging="361"/>
      </w:pPr>
      <w:rPr>
        <w:rFonts w:hint="default"/>
      </w:rPr>
    </w:lvl>
    <w:lvl w:ilvl="6" w:tplc="F702883A">
      <w:start w:val="1"/>
      <w:numFmt w:val="bullet"/>
      <w:lvlText w:val="•"/>
      <w:lvlJc w:val="left"/>
      <w:pPr>
        <w:ind w:left="7743" w:hanging="361"/>
      </w:pPr>
      <w:rPr>
        <w:rFonts w:hint="default"/>
      </w:rPr>
    </w:lvl>
    <w:lvl w:ilvl="7" w:tplc="8D62666C">
      <w:start w:val="1"/>
      <w:numFmt w:val="bullet"/>
      <w:lvlText w:val="•"/>
      <w:lvlJc w:val="left"/>
      <w:pPr>
        <w:ind w:left="8784" w:hanging="361"/>
      </w:pPr>
      <w:rPr>
        <w:rFonts w:hint="default"/>
      </w:rPr>
    </w:lvl>
    <w:lvl w:ilvl="8" w:tplc="DEA2A460">
      <w:start w:val="1"/>
      <w:numFmt w:val="bullet"/>
      <w:lvlText w:val="•"/>
      <w:lvlJc w:val="left"/>
      <w:pPr>
        <w:ind w:left="9825" w:hanging="361"/>
      </w:pPr>
      <w:rPr>
        <w:rFonts w:hint="default"/>
      </w:rPr>
    </w:lvl>
  </w:abstractNum>
  <w:abstractNum w:abstractNumId="8" w15:restartNumberingAfterBreak="0">
    <w:nsid w:val="3D120BC0"/>
    <w:multiLevelType w:val="hybridMultilevel"/>
    <w:tmpl w:val="F8A0940C"/>
    <w:lvl w:ilvl="0" w:tplc="2F5C401A">
      <w:numFmt w:val="bullet"/>
      <w:lvlText w:val=""/>
      <w:lvlJc w:val="left"/>
      <w:pPr>
        <w:ind w:left="1723" w:hanging="284"/>
      </w:pPr>
      <w:rPr>
        <w:rFonts w:ascii="Symbol" w:eastAsia="Symbol" w:hAnsi="Symbol" w:cs="Symbol" w:hint="default"/>
        <w:w w:val="100"/>
        <w:sz w:val="16"/>
        <w:szCs w:val="16"/>
      </w:rPr>
    </w:lvl>
    <w:lvl w:ilvl="1" w:tplc="8D4AB8C8">
      <w:numFmt w:val="bullet"/>
      <w:lvlText w:val="•"/>
      <w:lvlJc w:val="left"/>
      <w:pPr>
        <w:ind w:left="2738" w:hanging="284"/>
      </w:pPr>
      <w:rPr>
        <w:rFonts w:hint="default"/>
      </w:rPr>
    </w:lvl>
    <w:lvl w:ilvl="2" w:tplc="44BC7050">
      <w:numFmt w:val="bullet"/>
      <w:lvlText w:val="•"/>
      <w:lvlJc w:val="left"/>
      <w:pPr>
        <w:ind w:left="3757" w:hanging="284"/>
      </w:pPr>
      <w:rPr>
        <w:rFonts w:hint="default"/>
      </w:rPr>
    </w:lvl>
    <w:lvl w:ilvl="3" w:tplc="1E2E482A">
      <w:numFmt w:val="bullet"/>
      <w:lvlText w:val="•"/>
      <w:lvlJc w:val="left"/>
      <w:pPr>
        <w:ind w:left="4775" w:hanging="284"/>
      </w:pPr>
      <w:rPr>
        <w:rFonts w:hint="default"/>
      </w:rPr>
    </w:lvl>
    <w:lvl w:ilvl="4" w:tplc="FCE8DA3E">
      <w:numFmt w:val="bullet"/>
      <w:lvlText w:val="•"/>
      <w:lvlJc w:val="left"/>
      <w:pPr>
        <w:ind w:left="5794" w:hanging="284"/>
      </w:pPr>
      <w:rPr>
        <w:rFonts w:hint="default"/>
      </w:rPr>
    </w:lvl>
    <w:lvl w:ilvl="5" w:tplc="FA2643AA">
      <w:numFmt w:val="bullet"/>
      <w:lvlText w:val="•"/>
      <w:lvlJc w:val="left"/>
      <w:pPr>
        <w:ind w:left="6813" w:hanging="284"/>
      </w:pPr>
      <w:rPr>
        <w:rFonts w:hint="default"/>
      </w:rPr>
    </w:lvl>
    <w:lvl w:ilvl="6" w:tplc="2F4CBE34">
      <w:numFmt w:val="bullet"/>
      <w:lvlText w:val="•"/>
      <w:lvlJc w:val="left"/>
      <w:pPr>
        <w:ind w:left="7831" w:hanging="284"/>
      </w:pPr>
      <w:rPr>
        <w:rFonts w:hint="default"/>
      </w:rPr>
    </w:lvl>
    <w:lvl w:ilvl="7" w:tplc="513832C2">
      <w:numFmt w:val="bullet"/>
      <w:lvlText w:val="•"/>
      <w:lvlJc w:val="left"/>
      <w:pPr>
        <w:ind w:left="8850" w:hanging="284"/>
      </w:pPr>
      <w:rPr>
        <w:rFonts w:hint="default"/>
      </w:rPr>
    </w:lvl>
    <w:lvl w:ilvl="8" w:tplc="82742F46">
      <w:numFmt w:val="bullet"/>
      <w:lvlText w:val="•"/>
      <w:lvlJc w:val="left"/>
      <w:pPr>
        <w:ind w:left="9869" w:hanging="284"/>
      </w:pPr>
      <w:rPr>
        <w:rFonts w:hint="default"/>
      </w:rPr>
    </w:lvl>
  </w:abstractNum>
  <w:abstractNum w:abstractNumId="9" w15:restartNumberingAfterBreak="0">
    <w:nsid w:val="4BC74A65"/>
    <w:multiLevelType w:val="hybridMultilevel"/>
    <w:tmpl w:val="4DCABAC4"/>
    <w:lvl w:ilvl="0" w:tplc="30D6DAFC">
      <w:start w:val="1"/>
      <w:numFmt w:val="bullet"/>
      <w:lvlText w:val=""/>
      <w:lvlJc w:val="left"/>
      <w:pPr>
        <w:ind w:left="502" w:hanging="360"/>
      </w:pPr>
      <w:rPr>
        <w:rFonts w:ascii="Symbol" w:hAnsi="Symbol" w:cs="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58904A9D"/>
    <w:multiLevelType w:val="hybridMultilevel"/>
    <w:tmpl w:val="09068E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594D30E1"/>
    <w:multiLevelType w:val="hybridMultilevel"/>
    <w:tmpl w:val="BB3203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5D350640"/>
    <w:multiLevelType w:val="hybridMultilevel"/>
    <w:tmpl w:val="D28AA9F8"/>
    <w:lvl w:ilvl="0" w:tplc="0C090001">
      <w:start w:val="1"/>
      <w:numFmt w:val="bullet"/>
      <w:lvlText w:val=""/>
      <w:lvlJc w:val="left"/>
      <w:pPr>
        <w:ind w:left="153" w:hanging="360"/>
      </w:pPr>
      <w:rPr>
        <w:rFonts w:ascii="Symbol" w:hAnsi="Symbol" w:hint="default"/>
      </w:rPr>
    </w:lvl>
    <w:lvl w:ilvl="1" w:tplc="0C090003" w:tentative="1">
      <w:start w:val="1"/>
      <w:numFmt w:val="bullet"/>
      <w:lvlText w:val="o"/>
      <w:lvlJc w:val="left"/>
      <w:pPr>
        <w:ind w:left="873" w:hanging="360"/>
      </w:pPr>
      <w:rPr>
        <w:rFonts w:ascii="Courier New" w:hAnsi="Courier New" w:cs="Courier New" w:hint="default"/>
      </w:rPr>
    </w:lvl>
    <w:lvl w:ilvl="2" w:tplc="0C090005" w:tentative="1">
      <w:start w:val="1"/>
      <w:numFmt w:val="bullet"/>
      <w:lvlText w:val=""/>
      <w:lvlJc w:val="left"/>
      <w:pPr>
        <w:ind w:left="1593" w:hanging="360"/>
      </w:pPr>
      <w:rPr>
        <w:rFonts w:ascii="Wingdings" w:hAnsi="Wingdings" w:hint="default"/>
      </w:rPr>
    </w:lvl>
    <w:lvl w:ilvl="3" w:tplc="0C090001" w:tentative="1">
      <w:start w:val="1"/>
      <w:numFmt w:val="bullet"/>
      <w:lvlText w:val=""/>
      <w:lvlJc w:val="left"/>
      <w:pPr>
        <w:ind w:left="2313" w:hanging="360"/>
      </w:pPr>
      <w:rPr>
        <w:rFonts w:ascii="Symbol" w:hAnsi="Symbol" w:hint="default"/>
      </w:rPr>
    </w:lvl>
    <w:lvl w:ilvl="4" w:tplc="0C090003" w:tentative="1">
      <w:start w:val="1"/>
      <w:numFmt w:val="bullet"/>
      <w:lvlText w:val="o"/>
      <w:lvlJc w:val="left"/>
      <w:pPr>
        <w:ind w:left="3033" w:hanging="360"/>
      </w:pPr>
      <w:rPr>
        <w:rFonts w:ascii="Courier New" w:hAnsi="Courier New" w:cs="Courier New" w:hint="default"/>
      </w:rPr>
    </w:lvl>
    <w:lvl w:ilvl="5" w:tplc="0C090005" w:tentative="1">
      <w:start w:val="1"/>
      <w:numFmt w:val="bullet"/>
      <w:lvlText w:val=""/>
      <w:lvlJc w:val="left"/>
      <w:pPr>
        <w:ind w:left="3753" w:hanging="360"/>
      </w:pPr>
      <w:rPr>
        <w:rFonts w:ascii="Wingdings" w:hAnsi="Wingdings" w:hint="default"/>
      </w:rPr>
    </w:lvl>
    <w:lvl w:ilvl="6" w:tplc="0C090001" w:tentative="1">
      <w:start w:val="1"/>
      <w:numFmt w:val="bullet"/>
      <w:lvlText w:val=""/>
      <w:lvlJc w:val="left"/>
      <w:pPr>
        <w:ind w:left="4473" w:hanging="360"/>
      </w:pPr>
      <w:rPr>
        <w:rFonts w:ascii="Symbol" w:hAnsi="Symbol" w:hint="default"/>
      </w:rPr>
    </w:lvl>
    <w:lvl w:ilvl="7" w:tplc="0C090003" w:tentative="1">
      <w:start w:val="1"/>
      <w:numFmt w:val="bullet"/>
      <w:lvlText w:val="o"/>
      <w:lvlJc w:val="left"/>
      <w:pPr>
        <w:ind w:left="5193" w:hanging="360"/>
      </w:pPr>
      <w:rPr>
        <w:rFonts w:ascii="Courier New" w:hAnsi="Courier New" w:cs="Courier New" w:hint="default"/>
      </w:rPr>
    </w:lvl>
    <w:lvl w:ilvl="8" w:tplc="0C090005" w:tentative="1">
      <w:start w:val="1"/>
      <w:numFmt w:val="bullet"/>
      <w:lvlText w:val=""/>
      <w:lvlJc w:val="left"/>
      <w:pPr>
        <w:ind w:left="5913" w:hanging="360"/>
      </w:pPr>
      <w:rPr>
        <w:rFonts w:ascii="Wingdings" w:hAnsi="Wingdings" w:hint="default"/>
      </w:rPr>
    </w:lvl>
  </w:abstractNum>
  <w:abstractNum w:abstractNumId="13" w15:restartNumberingAfterBreak="0">
    <w:nsid w:val="60AC792C"/>
    <w:multiLevelType w:val="hybridMultilevel"/>
    <w:tmpl w:val="D4E4D0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646426F7"/>
    <w:multiLevelType w:val="hybridMultilevel"/>
    <w:tmpl w:val="73F8621C"/>
    <w:lvl w:ilvl="0" w:tplc="0C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653B42E9"/>
    <w:multiLevelType w:val="hybridMultilevel"/>
    <w:tmpl w:val="2D5A413C"/>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6" w15:restartNumberingAfterBreak="0">
    <w:nsid w:val="69412749"/>
    <w:multiLevelType w:val="hybridMultilevel"/>
    <w:tmpl w:val="93A0D580"/>
    <w:lvl w:ilvl="0" w:tplc="0C090001">
      <w:start w:val="1"/>
      <w:numFmt w:val="bullet"/>
      <w:lvlText w:val=""/>
      <w:lvlJc w:val="left"/>
      <w:pPr>
        <w:ind w:left="-131" w:hanging="360"/>
      </w:pPr>
      <w:rPr>
        <w:rFonts w:ascii="Symbol" w:hAnsi="Symbol" w:hint="default"/>
      </w:rPr>
    </w:lvl>
    <w:lvl w:ilvl="1" w:tplc="0C090003" w:tentative="1">
      <w:start w:val="1"/>
      <w:numFmt w:val="bullet"/>
      <w:lvlText w:val="o"/>
      <w:lvlJc w:val="left"/>
      <w:pPr>
        <w:ind w:left="589" w:hanging="360"/>
      </w:pPr>
      <w:rPr>
        <w:rFonts w:ascii="Courier New" w:hAnsi="Courier New" w:cs="Courier New" w:hint="default"/>
      </w:rPr>
    </w:lvl>
    <w:lvl w:ilvl="2" w:tplc="0C090005" w:tentative="1">
      <w:start w:val="1"/>
      <w:numFmt w:val="bullet"/>
      <w:lvlText w:val=""/>
      <w:lvlJc w:val="left"/>
      <w:pPr>
        <w:ind w:left="1309" w:hanging="360"/>
      </w:pPr>
      <w:rPr>
        <w:rFonts w:ascii="Wingdings" w:hAnsi="Wingdings" w:hint="default"/>
      </w:rPr>
    </w:lvl>
    <w:lvl w:ilvl="3" w:tplc="0C090001" w:tentative="1">
      <w:start w:val="1"/>
      <w:numFmt w:val="bullet"/>
      <w:lvlText w:val=""/>
      <w:lvlJc w:val="left"/>
      <w:pPr>
        <w:ind w:left="2029" w:hanging="360"/>
      </w:pPr>
      <w:rPr>
        <w:rFonts w:ascii="Symbol" w:hAnsi="Symbol" w:hint="default"/>
      </w:rPr>
    </w:lvl>
    <w:lvl w:ilvl="4" w:tplc="0C090003" w:tentative="1">
      <w:start w:val="1"/>
      <w:numFmt w:val="bullet"/>
      <w:lvlText w:val="o"/>
      <w:lvlJc w:val="left"/>
      <w:pPr>
        <w:ind w:left="2749" w:hanging="360"/>
      </w:pPr>
      <w:rPr>
        <w:rFonts w:ascii="Courier New" w:hAnsi="Courier New" w:cs="Courier New" w:hint="default"/>
      </w:rPr>
    </w:lvl>
    <w:lvl w:ilvl="5" w:tplc="0C090005" w:tentative="1">
      <w:start w:val="1"/>
      <w:numFmt w:val="bullet"/>
      <w:lvlText w:val=""/>
      <w:lvlJc w:val="left"/>
      <w:pPr>
        <w:ind w:left="3469" w:hanging="360"/>
      </w:pPr>
      <w:rPr>
        <w:rFonts w:ascii="Wingdings" w:hAnsi="Wingdings" w:hint="default"/>
      </w:rPr>
    </w:lvl>
    <w:lvl w:ilvl="6" w:tplc="0C090001" w:tentative="1">
      <w:start w:val="1"/>
      <w:numFmt w:val="bullet"/>
      <w:lvlText w:val=""/>
      <w:lvlJc w:val="left"/>
      <w:pPr>
        <w:ind w:left="4189" w:hanging="360"/>
      </w:pPr>
      <w:rPr>
        <w:rFonts w:ascii="Symbol" w:hAnsi="Symbol" w:hint="default"/>
      </w:rPr>
    </w:lvl>
    <w:lvl w:ilvl="7" w:tplc="0C090003" w:tentative="1">
      <w:start w:val="1"/>
      <w:numFmt w:val="bullet"/>
      <w:lvlText w:val="o"/>
      <w:lvlJc w:val="left"/>
      <w:pPr>
        <w:ind w:left="4909" w:hanging="360"/>
      </w:pPr>
      <w:rPr>
        <w:rFonts w:ascii="Courier New" w:hAnsi="Courier New" w:cs="Courier New" w:hint="default"/>
      </w:rPr>
    </w:lvl>
    <w:lvl w:ilvl="8" w:tplc="0C090005" w:tentative="1">
      <w:start w:val="1"/>
      <w:numFmt w:val="bullet"/>
      <w:lvlText w:val=""/>
      <w:lvlJc w:val="left"/>
      <w:pPr>
        <w:ind w:left="5629" w:hanging="360"/>
      </w:pPr>
      <w:rPr>
        <w:rFonts w:ascii="Wingdings" w:hAnsi="Wingdings" w:hint="default"/>
      </w:rPr>
    </w:lvl>
  </w:abstractNum>
  <w:abstractNum w:abstractNumId="17" w15:restartNumberingAfterBreak="0">
    <w:nsid w:val="6B0C6F4D"/>
    <w:multiLevelType w:val="hybridMultilevel"/>
    <w:tmpl w:val="76A65D36"/>
    <w:lvl w:ilvl="0" w:tplc="0C09000B">
      <w:start w:val="1"/>
      <w:numFmt w:val="bullet"/>
      <w:lvlText w:val=""/>
      <w:lvlJc w:val="left"/>
      <w:pPr>
        <w:ind w:left="6" w:hanging="360"/>
      </w:pPr>
      <w:rPr>
        <w:rFonts w:ascii="Wingdings" w:hAnsi="Wingdings" w:hint="default"/>
      </w:rPr>
    </w:lvl>
    <w:lvl w:ilvl="1" w:tplc="0C090003" w:tentative="1">
      <w:start w:val="1"/>
      <w:numFmt w:val="bullet"/>
      <w:lvlText w:val="o"/>
      <w:lvlJc w:val="left"/>
      <w:pPr>
        <w:ind w:left="726" w:hanging="360"/>
      </w:pPr>
      <w:rPr>
        <w:rFonts w:ascii="Courier New" w:hAnsi="Courier New" w:cs="Courier New" w:hint="default"/>
      </w:rPr>
    </w:lvl>
    <w:lvl w:ilvl="2" w:tplc="0C090005" w:tentative="1">
      <w:start w:val="1"/>
      <w:numFmt w:val="bullet"/>
      <w:lvlText w:val=""/>
      <w:lvlJc w:val="left"/>
      <w:pPr>
        <w:ind w:left="1446" w:hanging="360"/>
      </w:pPr>
      <w:rPr>
        <w:rFonts w:ascii="Wingdings" w:hAnsi="Wingdings" w:hint="default"/>
      </w:rPr>
    </w:lvl>
    <w:lvl w:ilvl="3" w:tplc="0C090001" w:tentative="1">
      <w:start w:val="1"/>
      <w:numFmt w:val="bullet"/>
      <w:lvlText w:val=""/>
      <w:lvlJc w:val="left"/>
      <w:pPr>
        <w:ind w:left="2166" w:hanging="360"/>
      </w:pPr>
      <w:rPr>
        <w:rFonts w:ascii="Symbol" w:hAnsi="Symbol" w:hint="default"/>
      </w:rPr>
    </w:lvl>
    <w:lvl w:ilvl="4" w:tplc="0C090003" w:tentative="1">
      <w:start w:val="1"/>
      <w:numFmt w:val="bullet"/>
      <w:lvlText w:val="o"/>
      <w:lvlJc w:val="left"/>
      <w:pPr>
        <w:ind w:left="2886" w:hanging="360"/>
      </w:pPr>
      <w:rPr>
        <w:rFonts w:ascii="Courier New" w:hAnsi="Courier New" w:cs="Courier New" w:hint="default"/>
      </w:rPr>
    </w:lvl>
    <w:lvl w:ilvl="5" w:tplc="0C090005" w:tentative="1">
      <w:start w:val="1"/>
      <w:numFmt w:val="bullet"/>
      <w:lvlText w:val=""/>
      <w:lvlJc w:val="left"/>
      <w:pPr>
        <w:ind w:left="3606" w:hanging="360"/>
      </w:pPr>
      <w:rPr>
        <w:rFonts w:ascii="Wingdings" w:hAnsi="Wingdings" w:hint="default"/>
      </w:rPr>
    </w:lvl>
    <w:lvl w:ilvl="6" w:tplc="0C090001" w:tentative="1">
      <w:start w:val="1"/>
      <w:numFmt w:val="bullet"/>
      <w:lvlText w:val=""/>
      <w:lvlJc w:val="left"/>
      <w:pPr>
        <w:ind w:left="4326" w:hanging="360"/>
      </w:pPr>
      <w:rPr>
        <w:rFonts w:ascii="Symbol" w:hAnsi="Symbol" w:hint="default"/>
      </w:rPr>
    </w:lvl>
    <w:lvl w:ilvl="7" w:tplc="0C090003" w:tentative="1">
      <w:start w:val="1"/>
      <w:numFmt w:val="bullet"/>
      <w:lvlText w:val="o"/>
      <w:lvlJc w:val="left"/>
      <w:pPr>
        <w:ind w:left="5046" w:hanging="360"/>
      </w:pPr>
      <w:rPr>
        <w:rFonts w:ascii="Courier New" w:hAnsi="Courier New" w:cs="Courier New" w:hint="default"/>
      </w:rPr>
    </w:lvl>
    <w:lvl w:ilvl="8" w:tplc="0C090005" w:tentative="1">
      <w:start w:val="1"/>
      <w:numFmt w:val="bullet"/>
      <w:lvlText w:val=""/>
      <w:lvlJc w:val="left"/>
      <w:pPr>
        <w:ind w:left="5766" w:hanging="360"/>
      </w:pPr>
      <w:rPr>
        <w:rFonts w:ascii="Wingdings" w:hAnsi="Wingdings" w:hint="default"/>
      </w:rPr>
    </w:lvl>
  </w:abstractNum>
  <w:abstractNum w:abstractNumId="18" w15:restartNumberingAfterBreak="0">
    <w:nsid w:val="6B962D68"/>
    <w:multiLevelType w:val="hybridMultilevel"/>
    <w:tmpl w:val="5CCA4B36"/>
    <w:lvl w:ilvl="0" w:tplc="485073D0">
      <w:start w:val="6"/>
      <w:numFmt w:val="bullet"/>
      <w:lvlText w:val="•"/>
      <w:lvlJc w:val="left"/>
      <w:pPr>
        <w:ind w:left="2566" w:hanging="360"/>
      </w:pPr>
      <w:rPr>
        <w:rFonts w:ascii="Calibri" w:eastAsiaTheme="minorHAnsi" w:hAnsi="Calibri" w:cs="Calibri" w:hint="default"/>
      </w:rPr>
    </w:lvl>
    <w:lvl w:ilvl="1" w:tplc="0C090003" w:tentative="1">
      <w:start w:val="1"/>
      <w:numFmt w:val="bullet"/>
      <w:lvlText w:val="o"/>
      <w:lvlJc w:val="left"/>
      <w:pPr>
        <w:ind w:left="3286" w:hanging="360"/>
      </w:pPr>
      <w:rPr>
        <w:rFonts w:ascii="Courier New" w:hAnsi="Courier New" w:cs="Courier New" w:hint="default"/>
      </w:rPr>
    </w:lvl>
    <w:lvl w:ilvl="2" w:tplc="0C090005" w:tentative="1">
      <w:start w:val="1"/>
      <w:numFmt w:val="bullet"/>
      <w:lvlText w:val=""/>
      <w:lvlJc w:val="left"/>
      <w:pPr>
        <w:ind w:left="4006" w:hanging="360"/>
      </w:pPr>
      <w:rPr>
        <w:rFonts w:ascii="Wingdings" w:hAnsi="Wingdings" w:hint="default"/>
      </w:rPr>
    </w:lvl>
    <w:lvl w:ilvl="3" w:tplc="0C090001" w:tentative="1">
      <w:start w:val="1"/>
      <w:numFmt w:val="bullet"/>
      <w:lvlText w:val=""/>
      <w:lvlJc w:val="left"/>
      <w:pPr>
        <w:ind w:left="4726" w:hanging="360"/>
      </w:pPr>
      <w:rPr>
        <w:rFonts w:ascii="Symbol" w:hAnsi="Symbol" w:hint="default"/>
      </w:rPr>
    </w:lvl>
    <w:lvl w:ilvl="4" w:tplc="0C090003" w:tentative="1">
      <w:start w:val="1"/>
      <w:numFmt w:val="bullet"/>
      <w:lvlText w:val="o"/>
      <w:lvlJc w:val="left"/>
      <w:pPr>
        <w:ind w:left="5446" w:hanging="360"/>
      </w:pPr>
      <w:rPr>
        <w:rFonts w:ascii="Courier New" w:hAnsi="Courier New" w:cs="Courier New" w:hint="default"/>
      </w:rPr>
    </w:lvl>
    <w:lvl w:ilvl="5" w:tplc="0C090005" w:tentative="1">
      <w:start w:val="1"/>
      <w:numFmt w:val="bullet"/>
      <w:lvlText w:val=""/>
      <w:lvlJc w:val="left"/>
      <w:pPr>
        <w:ind w:left="6166" w:hanging="360"/>
      </w:pPr>
      <w:rPr>
        <w:rFonts w:ascii="Wingdings" w:hAnsi="Wingdings" w:hint="default"/>
      </w:rPr>
    </w:lvl>
    <w:lvl w:ilvl="6" w:tplc="0C090001" w:tentative="1">
      <w:start w:val="1"/>
      <w:numFmt w:val="bullet"/>
      <w:lvlText w:val=""/>
      <w:lvlJc w:val="left"/>
      <w:pPr>
        <w:ind w:left="6886" w:hanging="360"/>
      </w:pPr>
      <w:rPr>
        <w:rFonts w:ascii="Symbol" w:hAnsi="Symbol" w:hint="default"/>
      </w:rPr>
    </w:lvl>
    <w:lvl w:ilvl="7" w:tplc="0C090003" w:tentative="1">
      <w:start w:val="1"/>
      <w:numFmt w:val="bullet"/>
      <w:lvlText w:val="o"/>
      <w:lvlJc w:val="left"/>
      <w:pPr>
        <w:ind w:left="7606" w:hanging="360"/>
      </w:pPr>
      <w:rPr>
        <w:rFonts w:ascii="Courier New" w:hAnsi="Courier New" w:cs="Courier New" w:hint="default"/>
      </w:rPr>
    </w:lvl>
    <w:lvl w:ilvl="8" w:tplc="0C090005" w:tentative="1">
      <w:start w:val="1"/>
      <w:numFmt w:val="bullet"/>
      <w:lvlText w:val=""/>
      <w:lvlJc w:val="left"/>
      <w:pPr>
        <w:ind w:left="8326" w:hanging="360"/>
      </w:pPr>
      <w:rPr>
        <w:rFonts w:ascii="Wingdings" w:hAnsi="Wingdings" w:hint="default"/>
      </w:rPr>
    </w:lvl>
  </w:abstractNum>
  <w:abstractNum w:abstractNumId="19" w15:restartNumberingAfterBreak="0">
    <w:nsid w:val="6E5052E9"/>
    <w:multiLevelType w:val="hybridMultilevel"/>
    <w:tmpl w:val="06BEFE5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7"/>
  </w:num>
  <w:num w:numId="2">
    <w:abstractNumId w:val="18"/>
  </w:num>
  <w:num w:numId="3">
    <w:abstractNumId w:val="2"/>
  </w:num>
  <w:num w:numId="4">
    <w:abstractNumId w:val="19"/>
  </w:num>
  <w:num w:numId="5">
    <w:abstractNumId w:val="15"/>
  </w:num>
  <w:num w:numId="6">
    <w:abstractNumId w:val="5"/>
  </w:num>
  <w:num w:numId="7">
    <w:abstractNumId w:val="11"/>
  </w:num>
  <w:num w:numId="8">
    <w:abstractNumId w:val="4"/>
  </w:num>
  <w:num w:numId="9">
    <w:abstractNumId w:val="10"/>
  </w:num>
  <w:num w:numId="10">
    <w:abstractNumId w:val="12"/>
  </w:num>
  <w:num w:numId="11">
    <w:abstractNumId w:val="17"/>
  </w:num>
  <w:num w:numId="12">
    <w:abstractNumId w:val="14"/>
  </w:num>
  <w:num w:numId="13">
    <w:abstractNumId w:val="13"/>
  </w:num>
  <w:num w:numId="14">
    <w:abstractNumId w:val="16"/>
  </w:num>
  <w:num w:numId="15">
    <w:abstractNumId w:val="3"/>
  </w:num>
  <w:num w:numId="16">
    <w:abstractNumId w:val="8"/>
  </w:num>
  <w:num w:numId="17">
    <w:abstractNumId w:val="9"/>
  </w:num>
  <w:num w:numId="18">
    <w:abstractNumId w:val="0"/>
  </w:num>
  <w:num w:numId="19">
    <w:abstractNumId w:val="6"/>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ocumentProtection w:edit="forms" w:enforcement="0"/>
  <w:styleLockTheme/>
  <w:styleLockQFSet/>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494C"/>
    <w:rsid w:val="00016561"/>
    <w:rsid w:val="00026DFD"/>
    <w:rsid w:val="000304F7"/>
    <w:rsid w:val="00084B5E"/>
    <w:rsid w:val="000B334D"/>
    <w:rsid w:val="000B61E9"/>
    <w:rsid w:val="000E14B7"/>
    <w:rsid w:val="000F2E6A"/>
    <w:rsid w:val="00101FB0"/>
    <w:rsid w:val="00106145"/>
    <w:rsid w:val="0011172C"/>
    <w:rsid w:val="00130192"/>
    <w:rsid w:val="00142540"/>
    <w:rsid w:val="00171D6A"/>
    <w:rsid w:val="001758C7"/>
    <w:rsid w:val="00187E0C"/>
    <w:rsid w:val="001B3CB5"/>
    <w:rsid w:val="001D4FC7"/>
    <w:rsid w:val="00200270"/>
    <w:rsid w:val="00217F95"/>
    <w:rsid w:val="002228EE"/>
    <w:rsid w:val="00225DF9"/>
    <w:rsid w:val="0025620F"/>
    <w:rsid w:val="00261ACB"/>
    <w:rsid w:val="00283A45"/>
    <w:rsid w:val="00292828"/>
    <w:rsid w:val="002C16F5"/>
    <w:rsid w:val="002C35C6"/>
    <w:rsid w:val="002E4B15"/>
    <w:rsid w:val="002E6990"/>
    <w:rsid w:val="002E6B47"/>
    <w:rsid w:val="002F4FFD"/>
    <w:rsid w:val="0032431A"/>
    <w:rsid w:val="00345405"/>
    <w:rsid w:val="003459FA"/>
    <w:rsid w:val="00360A15"/>
    <w:rsid w:val="0037229F"/>
    <w:rsid w:val="003A4A73"/>
    <w:rsid w:val="003A6CEF"/>
    <w:rsid w:val="003A7E52"/>
    <w:rsid w:val="003B2516"/>
    <w:rsid w:val="003B6B11"/>
    <w:rsid w:val="003C2448"/>
    <w:rsid w:val="003C6FB1"/>
    <w:rsid w:val="003D1D39"/>
    <w:rsid w:val="003D231E"/>
    <w:rsid w:val="003D3284"/>
    <w:rsid w:val="003D5949"/>
    <w:rsid w:val="003E1433"/>
    <w:rsid w:val="003E2FAF"/>
    <w:rsid w:val="00400E96"/>
    <w:rsid w:val="004065F0"/>
    <w:rsid w:val="004072A9"/>
    <w:rsid w:val="00407B19"/>
    <w:rsid w:val="00432F6F"/>
    <w:rsid w:val="0045528C"/>
    <w:rsid w:val="00463020"/>
    <w:rsid w:val="004806F7"/>
    <w:rsid w:val="00492758"/>
    <w:rsid w:val="004B1AB0"/>
    <w:rsid w:val="004C0A69"/>
    <w:rsid w:val="004C3547"/>
    <w:rsid w:val="004D3575"/>
    <w:rsid w:val="004E2770"/>
    <w:rsid w:val="00504392"/>
    <w:rsid w:val="00516E00"/>
    <w:rsid w:val="005328E1"/>
    <w:rsid w:val="00541CF1"/>
    <w:rsid w:val="0054510F"/>
    <w:rsid w:val="00575954"/>
    <w:rsid w:val="005A686F"/>
    <w:rsid w:val="005C5581"/>
    <w:rsid w:val="00600801"/>
    <w:rsid w:val="006069E5"/>
    <w:rsid w:val="00622F49"/>
    <w:rsid w:val="00642D52"/>
    <w:rsid w:val="006563B9"/>
    <w:rsid w:val="00656BA6"/>
    <w:rsid w:val="00662A27"/>
    <w:rsid w:val="00672B0C"/>
    <w:rsid w:val="00673745"/>
    <w:rsid w:val="006A5635"/>
    <w:rsid w:val="006C1E6B"/>
    <w:rsid w:val="006C2E30"/>
    <w:rsid w:val="006D2F01"/>
    <w:rsid w:val="006E4AB9"/>
    <w:rsid w:val="0077041F"/>
    <w:rsid w:val="00774979"/>
    <w:rsid w:val="007803C9"/>
    <w:rsid w:val="00780E81"/>
    <w:rsid w:val="007A4924"/>
    <w:rsid w:val="007B6851"/>
    <w:rsid w:val="007D4E95"/>
    <w:rsid w:val="007F3AE8"/>
    <w:rsid w:val="008040A5"/>
    <w:rsid w:val="008063E9"/>
    <w:rsid w:val="0081514B"/>
    <w:rsid w:val="00825C95"/>
    <w:rsid w:val="008404E9"/>
    <w:rsid w:val="00840598"/>
    <w:rsid w:val="008443AD"/>
    <w:rsid w:val="0084494C"/>
    <w:rsid w:val="008775F2"/>
    <w:rsid w:val="008A26DB"/>
    <w:rsid w:val="008A3E00"/>
    <w:rsid w:val="008A49EF"/>
    <w:rsid w:val="008B24C3"/>
    <w:rsid w:val="008D5941"/>
    <w:rsid w:val="009222FB"/>
    <w:rsid w:val="00946938"/>
    <w:rsid w:val="009541A9"/>
    <w:rsid w:val="009712CD"/>
    <w:rsid w:val="00972D0D"/>
    <w:rsid w:val="009822ED"/>
    <w:rsid w:val="009912C2"/>
    <w:rsid w:val="00997237"/>
    <w:rsid w:val="009C1239"/>
    <w:rsid w:val="009D10F0"/>
    <w:rsid w:val="009F3B93"/>
    <w:rsid w:val="00A32611"/>
    <w:rsid w:val="00A7763B"/>
    <w:rsid w:val="00A92C22"/>
    <w:rsid w:val="00AA579A"/>
    <w:rsid w:val="00AC2B75"/>
    <w:rsid w:val="00AD28A4"/>
    <w:rsid w:val="00AD689E"/>
    <w:rsid w:val="00AF0D7B"/>
    <w:rsid w:val="00AF21B9"/>
    <w:rsid w:val="00AF77E2"/>
    <w:rsid w:val="00B00F9E"/>
    <w:rsid w:val="00B06EFC"/>
    <w:rsid w:val="00B14799"/>
    <w:rsid w:val="00B22AAC"/>
    <w:rsid w:val="00B24A10"/>
    <w:rsid w:val="00B434CD"/>
    <w:rsid w:val="00B4657F"/>
    <w:rsid w:val="00B5711F"/>
    <w:rsid w:val="00B57849"/>
    <w:rsid w:val="00BA2F58"/>
    <w:rsid w:val="00BA3DD3"/>
    <w:rsid w:val="00BA5AD4"/>
    <w:rsid w:val="00BD386C"/>
    <w:rsid w:val="00BE7685"/>
    <w:rsid w:val="00C1143D"/>
    <w:rsid w:val="00C34AC2"/>
    <w:rsid w:val="00C8366C"/>
    <w:rsid w:val="00CB5D27"/>
    <w:rsid w:val="00CB7D99"/>
    <w:rsid w:val="00CC04D4"/>
    <w:rsid w:val="00CC7B61"/>
    <w:rsid w:val="00CD0489"/>
    <w:rsid w:val="00CD489E"/>
    <w:rsid w:val="00CE56F6"/>
    <w:rsid w:val="00CF6288"/>
    <w:rsid w:val="00CF7ECE"/>
    <w:rsid w:val="00D00D5D"/>
    <w:rsid w:val="00D124E5"/>
    <w:rsid w:val="00D23E2D"/>
    <w:rsid w:val="00D36C27"/>
    <w:rsid w:val="00D44FC6"/>
    <w:rsid w:val="00D53C2D"/>
    <w:rsid w:val="00D53DCB"/>
    <w:rsid w:val="00D60E42"/>
    <w:rsid w:val="00D62D9E"/>
    <w:rsid w:val="00D64F4A"/>
    <w:rsid w:val="00D94A36"/>
    <w:rsid w:val="00D95DD6"/>
    <w:rsid w:val="00D960F5"/>
    <w:rsid w:val="00DC5E56"/>
    <w:rsid w:val="00DD6696"/>
    <w:rsid w:val="00DE2961"/>
    <w:rsid w:val="00DE4B2E"/>
    <w:rsid w:val="00DF7836"/>
    <w:rsid w:val="00E05449"/>
    <w:rsid w:val="00E1455C"/>
    <w:rsid w:val="00E22126"/>
    <w:rsid w:val="00E30A08"/>
    <w:rsid w:val="00E551CC"/>
    <w:rsid w:val="00E55494"/>
    <w:rsid w:val="00E62793"/>
    <w:rsid w:val="00E71272"/>
    <w:rsid w:val="00E86A37"/>
    <w:rsid w:val="00E875B0"/>
    <w:rsid w:val="00EA06A1"/>
    <w:rsid w:val="00EC4D78"/>
    <w:rsid w:val="00ED69F8"/>
    <w:rsid w:val="00EF0A9C"/>
    <w:rsid w:val="00F12EB6"/>
    <w:rsid w:val="00F21833"/>
    <w:rsid w:val="00F22DB1"/>
    <w:rsid w:val="00F45A27"/>
    <w:rsid w:val="00F761A9"/>
    <w:rsid w:val="00F761E5"/>
    <w:rsid w:val="00F82A70"/>
    <w:rsid w:val="00F9199A"/>
    <w:rsid w:val="00FA069F"/>
    <w:rsid w:val="00FA7F9A"/>
    <w:rsid w:val="00FB0E44"/>
    <w:rsid w:val="00FD17FA"/>
    <w:rsid w:val="00FD4109"/>
    <w:rsid w:val="00FE04D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E5FF1E9"/>
  <w15:chartTrackingRefBased/>
  <w15:docId w15:val="{30838E02-FD78-4E6C-B0DC-BCD60CFCA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1" w:defUIPriority="99" w:defSemiHidden="0" w:defUnhideWhenUsed="0" w:defQFormat="0" w:count="375">
    <w:lsdException w:name="Normal" w:locked="0" w:uiPriority="0" w:qFormat="1"/>
    <w:lsdException w:name="heading 1" w:locked="0" w:uiPriority="1" w:qFormat="1"/>
    <w:lsdException w:name="heading 2" w:locked="0" w:semiHidden="1" w:uiPriority="1"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qFormat="1"/>
    <w:lsdException w:name="heading 8" w:locked="0" w:semiHidden="1" w:uiPriority="9" w:unhideWhenUsed="1" w:qFormat="1"/>
    <w:lsdException w:name="heading 9" w:locked="0"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locked="0" w:semiHidden="1" w:unhideWhenUsed="1"/>
    <w:lsdException w:name="index 5" w:locked="0" w:semiHidden="1" w:unhideWhenUsed="1"/>
    <w:lsdException w:name="index 6" w:locked="0" w:semiHidden="1" w:unhideWhenUsed="1"/>
    <w:lsdException w:name="index 7" w:locked="0" w:semiHidden="1" w:unhideWhenUsed="1"/>
    <w:lsdException w:name="index 8" w:locked="0" w:semiHidden="1" w:unhideWhenUsed="1"/>
    <w:lsdException w:name="index 9" w:locked="0"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locked="0" w:semiHidden="1" w:uiPriority="39" w:unhideWhenUsed="1"/>
    <w:lsdException w:name="toc 5" w:locked="0" w:semiHidden="1" w:uiPriority="39" w:unhideWhenUsed="1"/>
    <w:lsdException w:name="toc 6" w:locked="0" w:semiHidden="1" w:uiPriority="39" w:unhideWhenUsed="1"/>
    <w:lsdException w:name="toc 7" w:locked="0" w:semiHidden="1" w:uiPriority="39" w:unhideWhenUsed="1"/>
    <w:lsdException w:name="toc 8" w:locked="0" w:semiHidden="1" w:uiPriority="39" w:unhideWhenUsed="1"/>
    <w:lsdException w:name="toc 9" w:locked="0" w:semiHidden="1" w:uiPriority="39" w:unhideWhenUsed="1"/>
    <w:lsdException w:name="Normal Indent" w:locked="0" w:semiHidden="1" w:unhideWhenUsed="1"/>
    <w:lsdException w:name="footnote text" w:locked="0" w:semiHidden="1" w:unhideWhenUsed="1"/>
    <w:lsdException w:name="annotation text" w:locked="0" w:semiHidden="1" w:unhideWhenUsed="1"/>
    <w:lsdException w:name="header" w:locked="0" w:semiHidden="1" w:unhideWhenUsed="1"/>
    <w:lsdException w:name="footer" w:locked="0" w:semiHidden="1" w:unhideWhenUsed="1"/>
    <w:lsdException w:name="index heading" w:locked="0" w:semiHidden="1" w:unhideWhenUsed="1"/>
    <w:lsdException w:name="caption" w:locked="0" w:semiHidden="1" w:uiPriority="35" w:unhideWhenUsed="1" w:qFormat="1"/>
    <w:lsdException w:name="table of figures" w:locked="0" w:semiHidden="1" w:unhideWhenUsed="1"/>
    <w:lsdException w:name="envelope address" w:locked="0" w:semiHidden="1" w:unhideWhenUsed="1"/>
    <w:lsdException w:name="envelope return" w:locked="0" w:semiHidden="1" w:unhideWhenUsed="1"/>
    <w:lsdException w:name="footnote reference" w:locked="0" w:semiHidden="1" w:unhideWhenUsed="1"/>
    <w:lsdException w:name="annotation reference" w:locked="0" w:semiHidden="1" w:unhideWhenUsed="1"/>
    <w:lsdException w:name="line number" w:locked="0" w:semiHidden="1" w:unhideWhenUsed="1"/>
    <w:lsdException w:name="page number" w:locked="0" w:semiHidden="1" w:unhideWhenUsed="1"/>
    <w:lsdException w:name="endnote reference" w:locked="0" w:semiHidden="1" w:unhideWhenUsed="1"/>
    <w:lsdException w:name="endnote text" w:locked="0" w:semiHidden="1" w:unhideWhenUsed="1"/>
    <w:lsdException w:name="table of authorities" w:locked="0" w:semiHidden="1" w:unhideWhenUsed="1"/>
    <w:lsdException w:name="macro" w:locked="0" w:semiHidden="1" w:unhideWhenUsed="1"/>
    <w:lsdException w:name="toa heading" w:locked="0" w:semiHidden="1" w:unhideWhenUsed="1"/>
    <w:lsdException w:name="List" w:locked="0" w:semiHidden="1" w:unhideWhenUsed="1"/>
    <w:lsdException w:name="List Bullet" w:locked="0" w:semiHidden="1" w:unhideWhenUsed="1"/>
    <w:lsdException w:name="List Number" w:locked="0" w:semiHidden="1" w:unhideWhenUsed="1"/>
    <w:lsdException w:name="List 2" w:locked="0" w:semiHidden="1" w:unhideWhenUsed="1"/>
    <w:lsdException w:name="List 3" w:locked="0" w:semiHidden="1" w:unhideWhenUsed="1"/>
    <w:lsdException w:name="List 4" w:locked="0" w:semiHidden="1" w:unhideWhenUsed="1"/>
    <w:lsdException w:name="List 5" w:locked="0" w:semiHidden="1" w:unhideWhenUsed="1"/>
    <w:lsdException w:name="List Bullet 2" w:locked="0" w:semiHidden="1" w:unhideWhenUsed="1"/>
    <w:lsdException w:name="List Bullet 3" w:locked="0" w:semiHidden="1" w:unhideWhenUsed="1"/>
    <w:lsdException w:name="List Bullet 4" w:locked="0" w:semiHidden="1" w:unhideWhenUsed="1"/>
    <w:lsdException w:name="List Bullet 5" w:locked="0" w:semiHidden="1" w:unhideWhenUsed="1"/>
    <w:lsdException w:name="List Number 2" w:locked="0" w:semiHidden="1" w:unhideWhenUsed="1"/>
    <w:lsdException w:name="List Number 3" w:locked="0" w:semiHidden="1" w:unhideWhenUsed="1"/>
    <w:lsdException w:name="List Number 4" w:locked="0" w:semiHidden="1" w:unhideWhenUsed="1"/>
    <w:lsdException w:name="List Number 5" w:locked="0" w:semiHidden="1" w:unhideWhenUsed="1"/>
    <w:lsdException w:name="Title" w:locked="0" w:uiPriority="10" w:qFormat="1"/>
    <w:lsdException w:name="Closing" w:locked="0" w:semiHidden="1" w:unhideWhenUsed="1"/>
    <w:lsdException w:name="Signature" w:locked="0" w:semiHidden="1" w:unhideWhenUsed="1"/>
    <w:lsdException w:name="Default Paragraph Font" w:locked="0" w:semiHidden="1" w:uiPriority="1" w:unhideWhenUsed="1"/>
    <w:lsdException w:name="Body Text" w:locked="0" w:semiHidden="1" w:uiPriority="1" w:unhideWhenUsed="1" w:qFormat="1"/>
    <w:lsdException w:name="Body Text Indent" w:locked="0" w:semiHidden="1" w:unhideWhenUsed="1"/>
    <w:lsdException w:name="List Continue" w:locked="0" w:semiHidden="1" w:unhideWhenUsed="1"/>
    <w:lsdException w:name="List Continue 2" w:locked="0" w:semiHidden="1" w:unhideWhenUsed="1"/>
    <w:lsdException w:name="List Continue 3" w:locked="0" w:semiHidden="1" w:unhideWhenUsed="1"/>
    <w:lsdException w:name="List Continue 4" w:locked="0" w:semiHidden="1" w:unhideWhenUsed="1"/>
    <w:lsdException w:name="List Continue 5" w:locked="0" w:semiHidden="1" w:unhideWhenUsed="1"/>
    <w:lsdException w:name="Message Header" w:locked="0" w:semiHidden="1" w:unhideWhenUsed="1"/>
    <w:lsdException w:name="Subtitle" w:locked="0" w:uiPriority="11" w:qFormat="1"/>
    <w:lsdException w:name="Salutation" w:locked="0" w:semiHidden="1" w:unhideWhenUsed="1"/>
    <w:lsdException w:name="Date" w:locked="0" w:semiHidden="1" w:unhideWhenUsed="1"/>
    <w:lsdException w:name="Body Text First Indent" w:locked="0" w:semiHidden="1" w:unhideWhenUsed="1"/>
    <w:lsdException w:name="Body Text First Indent 2" w:locked="0" w:semiHidden="1" w:unhideWhenUsed="1"/>
    <w:lsdException w:name="Note Heading" w:locked="0" w:semiHidden="1" w:unhideWhenUsed="1"/>
    <w:lsdException w:name="Body Text 2" w:locked="0" w:semiHidden="1" w:unhideWhenUsed="1"/>
    <w:lsdException w:name="Body Text 3" w:locked="0" w:semiHidden="1" w:unhideWhenUsed="1"/>
    <w:lsdException w:name="Body Text Indent 2" w:locked="0" w:semiHidden="1" w:unhideWhenUsed="1"/>
    <w:lsdException w:name="Body Text Indent 3" w:locked="0" w:semiHidden="1" w:unhideWhenUsed="1"/>
    <w:lsdException w:name="Block Text" w:locked="0" w:semiHidden="1" w:unhideWhenUsed="1"/>
    <w:lsdException w:name="Hyperlink" w:locked="0" w:semiHidden="1" w:unhideWhenUsed="1"/>
    <w:lsdException w:name="FollowedHyperlink" w:locked="0" w:semiHidden="1" w:unhideWhenUsed="1"/>
    <w:lsdException w:name="Strong" w:locked="0" w:uiPriority="22" w:qFormat="1"/>
    <w:lsdException w:name="Emphasis" w:locked="0" w:uiPriority="20" w:qFormat="1"/>
    <w:lsdException w:name="Document Map" w:locked="0" w:semiHidden="1" w:unhideWhenUsed="1"/>
    <w:lsdException w:name="Plain Text" w:locked="0" w:semiHidden="1" w:unhideWhenUsed="1"/>
    <w:lsdException w:name="E-mail Signature" w:locked="0"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locked="0" w:semiHidden="1" w:unhideWhenUsed="1"/>
    <w:lsdException w:name="HTML Address" w:locked="0" w:semiHidden="1" w:unhideWhenUsed="1"/>
    <w:lsdException w:name="HTML Cite" w:locked="0" w:semiHidden="1" w:unhideWhenUsed="1"/>
    <w:lsdException w:name="HTML Code" w:locked="0" w:semiHidden="1" w:unhideWhenUsed="1"/>
    <w:lsdException w:name="HTML Definition" w:locked="0" w:semiHidden="1" w:unhideWhenUsed="1"/>
    <w:lsdException w:name="HTML Keyboard" w:locked="0" w:semiHidden="1" w:unhideWhenUsed="1"/>
    <w:lsdException w:name="HTML Preformatted" w:locked="0" w:semiHidden="1" w:unhideWhenUsed="1"/>
    <w:lsdException w:name="HTML Sample" w:locked="0" w:semiHidden="1" w:unhideWhenUsed="1"/>
    <w:lsdException w:name="HTML Typewriter" w:locked="0" w:semiHidden="1" w:unhideWhenUsed="1"/>
    <w:lsdException w:name="HTML Variable" w:locked="0"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uiPriority="39"/>
    <w:lsdException w:name="Table Theme" w:semiHidden="1" w:unhideWhenUsed="1"/>
    <w:lsdException w:name="Placeholder Text" w:locked="0" w:semiHidden="1"/>
    <w:lsdException w:name="No Spacing" w:locked="0"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locked="0" w:uiPriority="29" w:qFormat="1"/>
    <w:lsdException w:name="Intense Quote" w:locked="0"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qFormat/>
    <w:rsid w:val="00825C95"/>
  </w:style>
  <w:style w:type="paragraph" w:styleId="Heading1">
    <w:name w:val="heading 1"/>
    <w:basedOn w:val="Normal"/>
    <w:link w:val="Heading1Char"/>
    <w:uiPriority w:val="1"/>
    <w:qFormat/>
    <w:rsid w:val="00825C95"/>
    <w:pPr>
      <w:widowControl w:val="0"/>
      <w:spacing w:before="69" w:after="0" w:line="240" w:lineRule="auto"/>
      <w:ind w:left="1132"/>
      <w:outlineLvl w:val="0"/>
    </w:pPr>
    <w:rPr>
      <w:rFonts w:ascii="Arial" w:eastAsia="Arial" w:hAnsi="Arial"/>
      <w:b/>
      <w:bCs/>
      <w:sz w:val="24"/>
      <w:szCs w:val="24"/>
      <w:lang w:val="en-US"/>
    </w:rPr>
  </w:style>
  <w:style w:type="paragraph" w:styleId="Heading2">
    <w:name w:val="heading 2"/>
    <w:basedOn w:val="Normal"/>
    <w:link w:val="Heading2Char"/>
    <w:uiPriority w:val="1"/>
    <w:qFormat/>
    <w:rsid w:val="00825C95"/>
    <w:pPr>
      <w:widowControl w:val="0"/>
      <w:spacing w:after="0" w:line="240" w:lineRule="auto"/>
      <w:ind w:left="1132"/>
      <w:outlineLvl w:val="1"/>
    </w:pPr>
    <w:rPr>
      <w:rFonts w:ascii="Arial" w:eastAsia="Arial" w:hAnsi="Arial"/>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49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494C"/>
  </w:style>
  <w:style w:type="paragraph" w:styleId="Footer">
    <w:name w:val="footer"/>
    <w:basedOn w:val="Normal"/>
    <w:link w:val="FooterChar"/>
    <w:uiPriority w:val="99"/>
    <w:unhideWhenUsed/>
    <w:rsid w:val="008449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494C"/>
  </w:style>
  <w:style w:type="paragraph" w:styleId="NoSpacing">
    <w:name w:val="No Spacing"/>
    <w:uiPriority w:val="1"/>
    <w:qFormat/>
    <w:rsid w:val="0084494C"/>
    <w:pPr>
      <w:spacing w:after="0" w:line="240" w:lineRule="auto"/>
    </w:pPr>
    <w:rPr>
      <w:color w:val="44546A" w:themeColor="text2"/>
      <w:sz w:val="20"/>
      <w:szCs w:val="20"/>
      <w:lang w:val="en-US"/>
    </w:rPr>
  </w:style>
  <w:style w:type="character" w:customStyle="1" w:styleId="Heading1Char">
    <w:name w:val="Heading 1 Char"/>
    <w:basedOn w:val="DefaultParagraphFont"/>
    <w:link w:val="Heading1"/>
    <w:uiPriority w:val="1"/>
    <w:rsid w:val="00825C95"/>
    <w:rPr>
      <w:rFonts w:ascii="Arial" w:eastAsia="Arial" w:hAnsi="Arial"/>
      <w:b/>
      <w:bCs/>
      <w:sz w:val="24"/>
      <w:szCs w:val="24"/>
      <w:lang w:val="en-US"/>
    </w:rPr>
  </w:style>
  <w:style w:type="character" w:customStyle="1" w:styleId="Heading2Char">
    <w:name w:val="Heading 2 Char"/>
    <w:basedOn w:val="DefaultParagraphFont"/>
    <w:link w:val="Heading2"/>
    <w:uiPriority w:val="1"/>
    <w:rsid w:val="00825C95"/>
    <w:rPr>
      <w:rFonts w:ascii="Arial" w:eastAsia="Arial" w:hAnsi="Arial"/>
      <w:b/>
      <w:bCs/>
      <w:lang w:val="en-US"/>
    </w:rPr>
  </w:style>
  <w:style w:type="paragraph" w:styleId="BodyText">
    <w:name w:val="Body Text"/>
    <w:basedOn w:val="Normal"/>
    <w:link w:val="BodyTextChar"/>
    <w:uiPriority w:val="1"/>
    <w:qFormat/>
    <w:rsid w:val="00825C95"/>
    <w:pPr>
      <w:widowControl w:val="0"/>
      <w:spacing w:after="0" w:line="240" w:lineRule="auto"/>
      <w:ind w:left="1132"/>
    </w:pPr>
    <w:rPr>
      <w:rFonts w:ascii="Arial" w:eastAsia="Arial" w:hAnsi="Arial"/>
      <w:lang w:val="en-US"/>
    </w:rPr>
  </w:style>
  <w:style w:type="character" w:customStyle="1" w:styleId="BodyTextChar">
    <w:name w:val="Body Text Char"/>
    <w:basedOn w:val="DefaultParagraphFont"/>
    <w:link w:val="BodyText"/>
    <w:uiPriority w:val="1"/>
    <w:rsid w:val="00825C95"/>
    <w:rPr>
      <w:rFonts w:ascii="Arial" w:eastAsia="Arial" w:hAnsi="Arial"/>
      <w:lang w:val="en-US"/>
    </w:rPr>
  </w:style>
  <w:style w:type="paragraph" w:styleId="ListParagraph">
    <w:name w:val="List Paragraph"/>
    <w:basedOn w:val="Normal"/>
    <w:uiPriority w:val="34"/>
    <w:qFormat/>
    <w:rsid w:val="00825C95"/>
    <w:pPr>
      <w:widowControl w:val="0"/>
      <w:spacing w:after="0" w:line="240" w:lineRule="auto"/>
    </w:pPr>
    <w:rPr>
      <w:lang w:val="en-US"/>
    </w:rPr>
  </w:style>
  <w:style w:type="paragraph" w:customStyle="1" w:styleId="TableParagraph">
    <w:name w:val="Table Paragraph"/>
    <w:basedOn w:val="Normal"/>
    <w:uiPriority w:val="1"/>
    <w:qFormat/>
    <w:locked/>
    <w:rsid w:val="00825C95"/>
    <w:pPr>
      <w:widowControl w:val="0"/>
      <w:spacing w:after="0" w:line="240" w:lineRule="auto"/>
    </w:pPr>
    <w:rPr>
      <w:lang w:val="en-US"/>
    </w:rPr>
  </w:style>
  <w:style w:type="paragraph" w:styleId="BalloonText">
    <w:name w:val="Balloon Text"/>
    <w:basedOn w:val="Normal"/>
    <w:link w:val="BalloonTextChar"/>
    <w:uiPriority w:val="99"/>
    <w:semiHidden/>
    <w:unhideWhenUsed/>
    <w:rsid w:val="006E4A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4AB9"/>
    <w:rPr>
      <w:rFonts w:ascii="Segoe UI" w:hAnsi="Segoe UI" w:cs="Segoe UI"/>
      <w:sz w:val="18"/>
      <w:szCs w:val="18"/>
    </w:rPr>
  </w:style>
  <w:style w:type="character" w:styleId="PlaceholderText">
    <w:name w:val="Placeholder Text"/>
    <w:basedOn w:val="DefaultParagraphFont"/>
    <w:uiPriority w:val="99"/>
    <w:semiHidden/>
    <w:rsid w:val="00261ACB"/>
    <w:rPr>
      <w:color w:val="808080"/>
    </w:rPr>
  </w:style>
  <w:style w:type="paragraph" w:styleId="Title">
    <w:name w:val="Title"/>
    <w:basedOn w:val="Normal"/>
    <w:next w:val="Normal"/>
    <w:link w:val="TitleChar"/>
    <w:uiPriority w:val="10"/>
    <w:qFormat/>
    <w:rsid w:val="00B4657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657F"/>
    <w:rPr>
      <w:rFonts w:asciiTheme="majorHAnsi" w:eastAsiaTheme="majorEastAsia" w:hAnsiTheme="majorHAnsi" w:cstheme="majorBidi"/>
      <w:spacing w:val="-10"/>
      <w:kern w:val="28"/>
      <w:sz w:val="56"/>
      <w:szCs w:val="56"/>
    </w:rPr>
  </w:style>
  <w:style w:type="character" w:customStyle="1" w:styleId="Style1">
    <w:name w:val="Style1"/>
    <w:basedOn w:val="DefaultParagraphFont"/>
    <w:uiPriority w:val="1"/>
    <w:rsid w:val="00600801"/>
    <w:rPr>
      <w:rFonts w:ascii="Calibri" w:hAnsi="Calibri"/>
      <w:color w:val="auto"/>
      <w:sz w:val="22"/>
    </w:rPr>
  </w:style>
  <w:style w:type="character" w:customStyle="1" w:styleId="Style2">
    <w:name w:val="Style2"/>
    <w:basedOn w:val="DefaultParagraphFont"/>
    <w:uiPriority w:val="1"/>
    <w:rsid w:val="00600801"/>
    <w:rPr>
      <w:rFonts w:ascii="Calibri" w:hAnsi="Calibri"/>
      <w:sz w:val="22"/>
    </w:rPr>
  </w:style>
  <w:style w:type="character" w:customStyle="1" w:styleId="Style3">
    <w:name w:val="Style3"/>
    <w:basedOn w:val="DefaultParagraphFont"/>
    <w:uiPriority w:val="1"/>
    <w:rsid w:val="00D62D9E"/>
    <w:rPr>
      <w:rFonts w:ascii="Calibri" w:hAnsi="Calibri"/>
      <w:b/>
      <w:color w:val="2E74B5" w:themeColor="accent1" w:themeShade="BF"/>
      <w:sz w:val="32"/>
    </w:rPr>
  </w:style>
  <w:style w:type="character" w:customStyle="1" w:styleId="Style4">
    <w:name w:val="Style4"/>
    <w:basedOn w:val="DefaultParagraphFont"/>
    <w:uiPriority w:val="1"/>
    <w:rsid w:val="00D00D5D"/>
    <w:rPr>
      <w:rFonts w:asciiTheme="minorHAnsi" w:hAnsiTheme="minorHAnsi"/>
      <w:b/>
      <w:color w:val="2E74B5" w:themeColor="accent1" w:themeShade="BF"/>
      <w:sz w:val="22"/>
    </w:rPr>
  </w:style>
  <w:style w:type="character" w:styleId="Hyperlink">
    <w:name w:val="Hyperlink"/>
    <w:basedOn w:val="DefaultParagraphFont"/>
    <w:uiPriority w:val="99"/>
    <w:unhideWhenUsed/>
    <w:rsid w:val="00B434CD"/>
    <w:rPr>
      <w:color w:val="0563C1" w:themeColor="hyperlink"/>
      <w:u w:val="single"/>
    </w:rPr>
  </w:style>
  <w:style w:type="character" w:customStyle="1" w:styleId="Style5">
    <w:name w:val="Style5"/>
    <w:basedOn w:val="DefaultParagraphFont"/>
    <w:uiPriority w:val="1"/>
    <w:rsid w:val="003B6B11"/>
    <w:rPr>
      <w:rFonts w:asciiTheme="minorHAnsi" w:hAnsiTheme="minorHAnsi"/>
      <w:b/>
      <w:color w:val="2E74B5" w:themeColor="accent1" w:themeShade="BF"/>
      <w:sz w:val="20"/>
    </w:rPr>
  </w:style>
  <w:style w:type="character" w:customStyle="1" w:styleId="Style6">
    <w:name w:val="Style6"/>
    <w:basedOn w:val="DefaultParagraphFont"/>
    <w:uiPriority w:val="1"/>
    <w:rsid w:val="00CF6288"/>
    <w:rPr>
      <w:rFonts w:asciiTheme="minorHAnsi" w:hAnsiTheme="minorHAnsi"/>
      <w:sz w:val="20"/>
    </w:rPr>
  </w:style>
  <w:style w:type="character" w:customStyle="1" w:styleId="Style7">
    <w:name w:val="Style7"/>
    <w:basedOn w:val="DefaultParagraphFont"/>
    <w:uiPriority w:val="1"/>
    <w:rsid w:val="002C16F5"/>
    <w:rPr>
      <w:rFonts w:asciiTheme="minorHAnsi" w:hAnsiTheme="minorHAnsi"/>
      <w:color w:val="auto"/>
      <w:sz w:val="20"/>
    </w:rPr>
  </w:style>
  <w:style w:type="character" w:customStyle="1" w:styleId="Style8">
    <w:name w:val="Style8"/>
    <w:basedOn w:val="DefaultParagraphFont"/>
    <w:uiPriority w:val="1"/>
    <w:rsid w:val="002C16F5"/>
    <w:rPr>
      <w:rFonts w:asciiTheme="minorHAnsi" w:hAnsiTheme="minorHAnsi"/>
      <w:color w:val="auto"/>
      <w:sz w:val="20"/>
    </w:rPr>
  </w:style>
  <w:style w:type="paragraph" w:customStyle="1" w:styleId="Default">
    <w:name w:val="Default"/>
    <w:rsid w:val="0011172C"/>
    <w:pPr>
      <w:autoSpaceDE w:val="0"/>
      <w:autoSpaceDN w:val="0"/>
      <w:adjustRightInd w:val="0"/>
      <w:spacing w:after="0" w:line="240" w:lineRule="auto"/>
    </w:pPr>
    <w:rPr>
      <w:rFonts w:ascii="Verdana" w:hAnsi="Verdana" w:cs="Verdana"/>
      <w:color w:val="000000"/>
      <w:sz w:val="24"/>
      <w:szCs w:val="24"/>
    </w:rPr>
  </w:style>
  <w:style w:type="character" w:customStyle="1" w:styleId="Style9">
    <w:name w:val="Style9"/>
    <w:basedOn w:val="PlaceholderText"/>
    <w:uiPriority w:val="1"/>
    <w:rsid w:val="00084B5E"/>
    <w:rPr>
      <w:color w:val="808080"/>
    </w:rPr>
  </w:style>
  <w:style w:type="table" w:styleId="TableGrid">
    <w:name w:val="Table Grid"/>
    <w:basedOn w:val="TableNormal"/>
    <w:uiPriority w:val="39"/>
    <w:locked/>
    <w:rsid w:val="00C1143D"/>
    <w:pPr>
      <w:spacing w:after="0" w:line="240" w:lineRule="auto"/>
    </w:pPr>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845229C63BC0845AF3085D5FCD157C6" ma:contentTypeVersion="4" ma:contentTypeDescription="Create a new document." ma:contentTypeScope="" ma:versionID="24ff5039426c722113fbf2b5d88a54ac">
  <xsd:schema xmlns:xsd="http://www.w3.org/2001/XMLSchema" xmlns:xs="http://www.w3.org/2001/XMLSchema" xmlns:p="http://schemas.microsoft.com/office/2006/metadata/properties" xmlns:ns2="397f803e-8f85-40df-9da1-441d393849cd" targetNamespace="http://schemas.microsoft.com/office/2006/metadata/properties" ma:root="true" ma:fieldsID="e602aeb407505f5ddc7887e22b8dbfe7" ns2:_="">
    <xsd:import namespace="397f803e-8f85-40df-9da1-441d393849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7f803e-8f85-40df-9da1-441d393849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145D74-44B1-4D57-A10C-8CACF51A0815}">
  <ds:schemaRefs>
    <ds:schemaRef ds:uri="http://schemas.microsoft.com/sharepoint/v3/contenttype/forms"/>
  </ds:schemaRefs>
</ds:datastoreItem>
</file>

<file path=customXml/itemProps2.xml><?xml version="1.0" encoding="utf-8"?>
<ds:datastoreItem xmlns:ds="http://schemas.openxmlformats.org/officeDocument/2006/customXml" ds:itemID="{DBC3C7E7-B649-4D51-AD46-505A8FC011FF}"/>
</file>

<file path=customXml/itemProps3.xml><?xml version="1.0" encoding="utf-8"?>
<ds:datastoreItem xmlns:ds="http://schemas.openxmlformats.org/officeDocument/2006/customXml" ds:itemID="{173605F5-BB0E-45A4-A981-7707D8B90CA5}">
  <ds:schemaRefs>
    <ds:schemaRef ds:uri="http://schemas.microsoft.com/office/2006/documentManagement/types"/>
    <ds:schemaRef ds:uri="http://purl.org/dc/elements/1.1/"/>
    <ds:schemaRef ds:uri="http://schemas.microsoft.com/office/2006/metadata/properties"/>
    <ds:schemaRef ds:uri="1af1b741-f4ef-47f4-8efb-6068fad46447"/>
    <ds:schemaRef ds:uri="http://purl.org/dc/terms/"/>
    <ds:schemaRef ds:uri="88cbfcc0-e343-4d55-a75d-117bfe623dc5"/>
    <ds:schemaRef ds:uri="http://purl.org/dc/dcmitype/"/>
    <ds:schemaRef ds:uri="http://schemas.microsoft.com/office/infopath/2007/PartnerControl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0167096A-58B9-41E3-85F0-5D59549B9C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584</Words>
  <Characters>3330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Adriano Le Mura</dc:creator>
  <cp:keywords/>
  <dc:description/>
  <cp:lastModifiedBy>Brittany Cooper</cp:lastModifiedBy>
  <cp:revision>3</cp:revision>
  <cp:lastPrinted>2017-05-05T02:08:00Z</cp:lastPrinted>
  <dcterms:created xsi:type="dcterms:W3CDTF">2020-03-11T02:25:00Z</dcterms:created>
  <dcterms:modified xsi:type="dcterms:W3CDTF">2020-03-11T02:27:00Z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0x0101004845229C63BC0845AF3085D5FCD157C6</vt:lpwstr>
  </property>
</Properties>
</file>